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F7" w:rsidRPr="00924CAE" w:rsidRDefault="000234F7" w:rsidP="00E956A1">
      <w:pPr>
        <w:jc w:val="center"/>
        <w:rPr>
          <w:b/>
          <w:i/>
        </w:rPr>
      </w:pPr>
      <w:r w:rsidRPr="00924CAE">
        <w:rPr>
          <w:b/>
          <w:i/>
        </w:rPr>
        <w:t>Lista de Resúmenes de</w:t>
      </w:r>
      <w:r>
        <w:rPr>
          <w:b/>
          <w:i/>
        </w:rPr>
        <w:t xml:space="preserve"> informes de Auditoria Año 20</w:t>
      </w:r>
      <w:r w:rsidR="00DC5C10">
        <w:rPr>
          <w:b/>
          <w:i/>
        </w:rPr>
        <w:t>1</w:t>
      </w:r>
      <w:r w:rsidR="0081514B">
        <w:rPr>
          <w:b/>
          <w:i/>
        </w:rPr>
        <w:t>2</w:t>
      </w:r>
    </w:p>
    <w:p w:rsidR="00ED5C70" w:rsidRDefault="000234F7" w:rsidP="000234F7">
      <w:pPr>
        <w:pStyle w:val="Prrafodelista"/>
        <w:numPr>
          <w:ilvl w:val="0"/>
          <w:numId w:val="1"/>
        </w:numPr>
      </w:pPr>
      <w:r>
        <w:t xml:space="preserve">Informe </w:t>
      </w:r>
      <w:r w:rsidR="00DC5C10">
        <w:t>01-</w:t>
      </w:r>
      <w:r w:rsidR="00ED5C70">
        <w:t>12</w:t>
      </w:r>
      <w:r w:rsidR="00DC5C10">
        <w:t xml:space="preserve"> </w:t>
      </w:r>
      <w:r w:rsidR="00ED5C70">
        <w:t xml:space="preserve">Seguimiento Recomendaciones Conservatorio Castella. 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02-</w:t>
      </w:r>
      <w:r w:rsidR="00ED5C70">
        <w:t>12</w:t>
      </w:r>
      <w:r>
        <w:t xml:space="preserve"> </w:t>
      </w:r>
      <w:r w:rsidR="00ED5C70">
        <w:t xml:space="preserve">Seguimiento recomendaciones Liceo </w:t>
      </w:r>
      <w:proofErr w:type="spellStart"/>
      <w:r w:rsidR="00ED5C70">
        <w:t>Elias</w:t>
      </w:r>
      <w:proofErr w:type="spellEnd"/>
      <w:r w:rsidR="00ED5C70">
        <w:t xml:space="preserve"> Leiva Q.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03-</w:t>
      </w:r>
      <w:r w:rsidR="00ED5C70">
        <w:t>12</w:t>
      </w:r>
      <w:r>
        <w:t xml:space="preserve"> </w:t>
      </w:r>
      <w:r w:rsidR="00ED5C70">
        <w:t>CTP Escazú.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04-1</w:t>
      </w:r>
      <w:r w:rsidR="00ED5C70">
        <w:t>2</w:t>
      </w:r>
      <w:r>
        <w:t xml:space="preserve"> </w:t>
      </w:r>
      <w:r w:rsidR="00ED5C70">
        <w:t>Escuela Inglaterra.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05-</w:t>
      </w:r>
      <w:r w:rsidR="00ED5C70">
        <w:t>12</w:t>
      </w:r>
      <w:r>
        <w:t xml:space="preserve"> </w:t>
      </w:r>
      <w:r w:rsidR="00ED5C70">
        <w:t>Liceo Carrillo de Poás.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06-</w:t>
      </w:r>
      <w:r w:rsidR="00ED5C70">
        <w:t>12</w:t>
      </w:r>
      <w:r>
        <w:t xml:space="preserve"> </w:t>
      </w:r>
      <w:r w:rsidR="00ED5C70">
        <w:t>Liceo de Costa Rica.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07-</w:t>
      </w:r>
      <w:r w:rsidR="00ED5C70">
        <w:t>12</w:t>
      </w:r>
      <w:r>
        <w:t xml:space="preserve"> </w:t>
      </w:r>
      <w:r w:rsidR="00ED5C70">
        <w:t>CTP San Mateo.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08-1</w:t>
      </w:r>
      <w:r w:rsidR="00ED5C70">
        <w:t>2</w:t>
      </w:r>
      <w:r>
        <w:t xml:space="preserve"> </w:t>
      </w:r>
      <w:r w:rsidR="00ED5C70">
        <w:t>Control de activos en CTP.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D5C70">
        <w:t>09</w:t>
      </w:r>
      <w:r>
        <w:t>-</w:t>
      </w:r>
      <w:r w:rsidR="00ED5C70">
        <w:t>12</w:t>
      </w:r>
      <w:r>
        <w:t xml:space="preserve"> </w:t>
      </w:r>
      <w:r w:rsidR="00ED5C70">
        <w:t>Escuela Sierpe.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D5C70">
        <w:t>10</w:t>
      </w:r>
      <w:r>
        <w:t>-</w:t>
      </w:r>
      <w:r w:rsidR="00ED5C70">
        <w:t>12</w:t>
      </w:r>
      <w:r>
        <w:t xml:space="preserve"> </w:t>
      </w:r>
      <w:r w:rsidR="00782D28">
        <w:t>Escuela Guillermo Rodríguez 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782D28">
        <w:t>11</w:t>
      </w:r>
      <w:r>
        <w:t>-</w:t>
      </w:r>
      <w:r w:rsidR="00782D28">
        <w:t>12</w:t>
      </w:r>
      <w:r>
        <w:t xml:space="preserve"> </w:t>
      </w:r>
      <w:r w:rsidR="00782D28">
        <w:t xml:space="preserve">Fondos </w:t>
      </w:r>
      <w:r w:rsidR="0081514B">
        <w:t>Ociosos</w:t>
      </w:r>
      <w:r w:rsidR="00782D28">
        <w:t>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782D28">
        <w:t>14</w:t>
      </w:r>
      <w:r>
        <w:t>-</w:t>
      </w:r>
      <w:r w:rsidR="00782D28">
        <w:t>12</w:t>
      </w:r>
      <w:r>
        <w:t xml:space="preserve"> </w:t>
      </w:r>
      <w:r w:rsidR="00782D28">
        <w:t xml:space="preserve">Asignación </w:t>
      </w:r>
      <w:r w:rsidR="00D6502A">
        <w:t>Fondos Ley 7372.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15</w:t>
      </w:r>
      <w:r>
        <w:t>-</w:t>
      </w:r>
      <w:r w:rsidR="00D6502A">
        <w:t>12</w:t>
      </w:r>
      <w:r>
        <w:t xml:space="preserve"> </w:t>
      </w:r>
      <w:r w:rsidR="00D6502A">
        <w:t>Selección personal docente.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16</w:t>
      </w:r>
      <w:r>
        <w:t>-</w:t>
      </w:r>
      <w:r w:rsidR="00D6502A">
        <w:t>12</w:t>
      </w:r>
      <w:r>
        <w:t xml:space="preserve"> </w:t>
      </w:r>
      <w:r w:rsidR="00D6502A">
        <w:t>Escuela Miguel Obregón.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18</w:t>
      </w:r>
      <w:r>
        <w:t>-</w:t>
      </w:r>
      <w:r w:rsidR="00D6502A">
        <w:t>12</w:t>
      </w:r>
      <w:r>
        <w:t xml:space="preserve"> </w:t>
      </w:r>
      <w:r w:rsidR="00D6502A">
        <w:t>Centro Educativo la Peregrina.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20</w:t>
      </w:r>
      <w:r>
        <w:t>-</w:t>
      </w:r>
      <w:r w:rsidR="00D6502A">
        <w:t>12</w:t>
      </w:r>
      <w:r>
        <w:t xml:space="preserve"> </w:t>
      </w:r>
      <w:r w:rsidR="00D6502A">
        <w:t>Colegio el Carmen Alajuela.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21</w:t>
      </w:r>
      <w:r>
        <w:t>-</w:t>
      </w:r>
      <w:r w:rsidR="00D6502A">
        <w:t>12</w:t>
      </w:r>
      <w:r>
        <w:t xml:space="preserve"> </w:t>
      </w:r>
      <w:r w:rsidR="00D6502A">
        <w:t>Liceo Rincón Grande de Pavas.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23</w:t>
      </w:r>
      <w:r>
        <w:t>-</w:t>
      </w:r>
      <w:r w:rsidR="00D6502A">
        <w:t>12</w:t>
      </w:r>
      <w:r>
        <w:t xml:space="preserve"> </w:t>
      </w:r>
      <w:r w:rsidR="00D6502A">
        <w:t>Escuela Carlos Sanabria.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24</w:t>
      </w:r>
      <w:r>
        <w:t>-</w:t>
      </w:r>
      <w:r w:rsidR="00D6502A">
        <w:t>12</w:t>
      </w:r>
      <w:r>
        <w:t xml:space="preserve"> </w:t>
      </w:r>
      <w:r w:rsidR="00D6502A">
        <w:t>Liceo Mauro Fernández Acuña.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25</w:t>
      </w:r>
      <w:r>
        <w:t>-</w:t>
      </w:r>
      <w:r w:rsidR="00D6502A">
        <w:t>12</w:t>
      </w:r>
      <w:r>
        <w:t xml:space="preserve"> </w:t>
      </w:r>
      <w:r w:rsidR="00D6502A">
        <w:t>Unidad Pedagógica Sotero González.</w:t>
      </w:r>
    </w:p>
    <w:p w:rsidR="00DC5C10" w:rsidRDefault="00D6502A" w:rsidP="00DC5C10">
      <w:pPr>
        <w:pStyle w:val="Prrafodelista"/>
        <w:numPr>
          <w:ilvl w:val="0"/>
          <w:numId w:val="1"/>
        </w:numPr>
      </w:pPr>
      <w:r>
        <w:t>Informe</w:t>
      </w:r>
      <w:r w:rsidR="00DC5C10">
        <w:t xml:space="preserve"> </w:t>
      </w:r>
      <w:r>
        <w:t>26</w:t>
      </w:r>
      <w:r w:rsidR="00DC5C10">
        <w:t>-</w:t>
      </w:r>
      <w:r>
        <w:t>12</w:t>
      </w:r>
      <w:r w:rsidR="00DC5C10">
        <w:t xml:space="preserve"> </w:t>
      </w:r>
      <w:r>
        <w:t>Liceo Ricardo Fernández Guardia.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27</w:t>
      </w:r>
      <w:r>
        <w:t>-</w:t>
      </w:r>
      <w:r w:rsidR="00D6502A">
        <w:t>12</w:t>
      </w:r>
      <w:r>
        <w:t xml:space="preserve"> </w:t>
      </w:r>
      <w:r w:rsidR="00D6502A">
        <w:t>Seguimiento Info. 89-11 Escuela Dulce Nombre.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28</w:t>
      </w:r>
      <w:r>
        <w:t>-</w:t>
      </w:r>
      <w:r w:rsidR="00D6502A">
        <w:t>12</w:t>
      </w:r>
      <w:r>
        <w:t xml:space="preserve"> </w:t>
      </w:r>
      <w:r w:rsidR="00D6502A">
        <w:t>Liceo de Puriscal.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29-12</w:t>
      </w:r>
      <w:r>
        <w:t xml:space="preserve"> </w:t>
      </w:r>
      <w:r w:rsidR="00D6502A">
        <w:t xml:space="preserve">Seguimiento </w:t>
      </w:r>
      <w:proofErr w:type="spellStart"/>
      <w:r w:rsidR="00D6502A">
        <w:t>Inf</w:t>
      </w:r>
      <w:proofErr w:type="spellEnd"/>
      <w:r w:rsidR="00D6502A">
        <w:t>. 38-11 y 39-11.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31</w:t>
      </w:r>
      <w:r>
        <w:t>-</w:t>
      </w:r>
      <w:r w:rsidR="00D6502A">
        <w:t>12</w:t>
      </w:r>
      <w:r>
        <w:t xml:space="preserve"> </w:t>
      </w:r>
      <w:r w:rsidR="00D6502A">
        <w:t>Distribución Ley 8283.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33</w:t>
      </w:r>
      <w:r>
        <w:t>-</w:t>
      </w:r>
      <w:r w:rsidR="00D6502A">
        <w:t>12</w:t>
      </w:r>
      <w:r>
        <w:t xml:space="preserve"> </w:t>
      </w:r>
      <w:r w:rsidR="00D6502A">
        <w:t>Tesorería Cantonal de Pérez Zeledón.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34</w:t>
      </w:r>
      <w:r>
        <w:t>-</w:t>
      </w:r>
      <w:r w:rsidR="00D6502A">
        <w:t>12</w:t>
      </w:r>
      <w:r>
        <w:t xml:space="preserve"> </w:t>
      </w:r>
      <w:r w:rsidR="00D6502A">
        <w:t xml:space="preserve">CTP de Parrita.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35</w:t>
      </w:r>
      <w:r>
        <w:t>-</w:t>
      </w:r>
      <w:r w:rsidR="00D6502A">
        <w:t>12</w:t>
      </w:r>
      <w:r>
        <w:t xml:space="preserve"> </w:t>
      </w:r>
      <w:r w:rsidR="00D6502A">
        <w:t>Liceo de Alajuelita.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37</w:t>
      </w:r>
      <w:r>
        <w:t>-</w:t>
      </w:r>
      <w:r w:rsidR="00D6502A">
        <w:t>12</w:t>
      </w:r>
      <w:r>
        <w:t xml:space="preserve"> </w:t>
      </w:r>
      <w:r w:rsidR="00D6502A">
        <w:t>Caja Chica.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38</w:t>
      </w:r>
      <w:r>
        <w:t>-</w:t>
      </w:r>
      <w:r w:rsidR="00D6502A">
        <w:t>12</w:t>
      </w:r>
      <w:r>
        <w:t xml:space="preserve"> </w:t>
      </w:r>
      <w:r w:rsidR="00D6502A">
        <w:t>Auditoría de la ética institucional.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40</w:t>
      </w:r>
      <w:r>
        <w:t>-</w:t>
      </w:r>
      <w:r w:rsidR="00D6502A">
        <w:t>12</w:t>
      </w:r>
      <w:r>
        <w:t xml:space="preserve"> </w:t>
      </w:r>
      <w:r w:rsidR="00D6502A">
        <w:t xml:space="preserve">Seguimiento </w:t>
      </w:r>
      <w:proofErr w:type="spellStart"/>
      <w:r w:rsidR="00D6502A">
        <w:t>Inf</w:t>
      </w:r>
      <w:proofErr w:type="spellEnd"/>
      <w:r w:rsidR="00D6502A">
        <w:t>. 91-11 Domingo Sarmiento.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41-12</w:t>
      </w:r>
      <w:r>
        <w:t xml:space="preserve"> </w:t>
      </w:r>
      <w:r w:rsidR="00D6502A">
        <w:t>Estudio de matrícula.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42</w:t>
      </w:r>
      <w:r>
        <w:t>-</w:t>
      </w:r>
      <w:r w:rsidR="00D6502A">
        <w:t>12</w:t>
      </w:r>
      <w:r>
        <w:t xml:space="preserve"> </w:t>
      </w:r>
      <w:r w:rsidR="00D6502A">
        <w:t xml:space="preserve">Bitácoras del SIGRH. </w:t>
      </w:r>
    </w:p>
    <w:p w:rsidR="00DC5C10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43</w:t>
      </w:r>
      <w:r>
        <w:t>-</w:t>
      </w:r>
      <w:r w:rsidR="00D6502A">
        <w:t>12</w:t>
      </w:r>
      <w:r>
        <w:t xml:space="preserve"> </w:t>
      </w:r>
      <w:r w:rsidR="00D6502A">
        <w:t xml:space="preserve">Liceo de Sur.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44</w:t>
      </w:r>
      <w:r>
        <w:t>-</w:t>
      </w:r>
      <w:r w:rsidR="00D6502A">
        <w:t>12</w:t>
      </w:r>
      <w:r>
        <w:t xml:space="preserve"> </w:t>
      </w:r>
      <w:r w:rsidR="00D6502A">
        <w:t xml:space="preserve">Seguimiento </w:t>
      </w:r>
      <w:proofErr w:type="spellStart"/>
      <w:r w:rsidR="00D6502A">
        <w:t>Inf</w:t>
      </w:r>
      <w:proofErr w:type="spellEnd"/>
      <w:r w:rsidR="00D6502A">
        <w:t xml:space="preserve">. 83-11 Ismael Coto.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45</w:t>
      </w:r>
      <w:r>
        <w:t>-</w:t>
      </w:r>
      <w:r w:rsidR="00D6502A">
        <w:t>12</w:t>
      </w:r>
      <w:r>
        <w:t xml:space="preserve"> </w:t>
      </w:r>
      <w:r w:rsidR="00D6502A">
        <w:t xml:space="preserve">Seguimiento </w:t>
      </w:r>
      <w:proofErr w:type="spellStart"/>
      <w:r w:rsidR="00D6502A">
        <w:t>Inf</w:t>
      </w:r>
      <w:proofErr w:type="spellEnd"/>
      <w:r w:rsidR="00D6502A">
        <w:t xml:space="preserve">. 92-11 CTP José Albertazzi.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46</w:t>
      </w:r>
      <w:r>
        <w:t>-</w:t>
      </w:r>
      <w:r w:rsidR="00D6502A">
        <w:t>12</w:t>
      </w:r>
      <w:r>
        <w:t xml:space="preserve"> </w:t>
      </w:r>
      <w:r w:rsidR="00D6502A">
        <w:t xml:space="preserve">Seguimiento </w:t>
      </w:r>
      <w:proofErr w:type="spellStart"/>
      <w:r w:rsidR="00D6502A">
        <w:t>Inf</w:t>
      </w:r>
      <w:proofErr w:type="spellEnd"/>
      <w:r w:rsidR="00D6502A">
        <w:t xml:space="preserve">. 49-08 Tesorería de Parrita.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72</w:t>
      </w:r>
      <w:r>
        <w:t>-</w:t>
      </w:r>
      <w:r w:rsidR="00D6502A">
        <w:t>12</w:t>
      </w:r>
      <w:r>
        <w:t xml:space="preserve"> </w:t>
      </w:r>
      <w:r w:rsidR="00D6502A">
        <w:t>Refrendos.</w:t>
      </w:r>
    </w:p>
    <w:p w:rsidR="00D6502A" w:rsidRDefault="00E956A1" w:rsidP="00D6502A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50</w:t>
      </w:r>
      <w:r>
        <w:t>-</w:t>
      </w:r>
      <w:r w:rsidR="00D6502A">
        <w:t>12</w:t>
      </w:r>
      <w:r>
        <w:t xml:space="preserve"> </w:t>
      </w:r>
      <w:r w:rsidR="00D6502A">
        <w:t xml:space="preserve">Contrataciones Administrativas PROMECE.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 xml:space="preserve">51-12 Seguimiento recomendaciones </w:t>
      </w:r>
      <w:proofErr w:type="spellStart"/>
      <w:r w:rsidR="00D6502A">
        <w:t>Inf</w:t>
      </w:r>
      <w:proofErr w:type="spellEnd"/>
      <w:r w:rsidR="00D6502A">
        <w:t>. 85-11 y 86-11.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52</w:t>
      </w:r>
      <w:r>
        <w:t>-</w:t>
      </w:r>
      <w:r w:rsidR="00D6502A">
        <w:t>12</w:t>
      </w:r>
      <w:r>
        <w:t xml:space="preserve"> </w:t>
      </w:r>
      <w:r w:rsidR="00D6502A">
        <w:t xml:space="preserve">Seguimiento recomendaciones </w:t>
      </w:r>
      <w:proofErr w:type="spellStart"/>
      <w:r w:rsidR="00D6502A">
        <w:t>Inf</w:t>
      </w:r>
      <w:proofErr w:type="spellEnd"/>
      <w:r w:rsidR="00D6502A">
        <w:t>. 98-11.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lastRenderedPageBreak/>
        <w:t xml:space="preserve">Informe </w:t>
      </w:r>
      <w:r w:rsidR="00D6502A">
        <w:t>5</w:t>
      </w:r>
      <w:r>
        <w:t>3-</w:t>
      </w:r>
      <w:r w:rsidR="00D6502A">
        <w:t>12</w:t>
      </w:r>
      <w:r>
        <w:t xml:space="preserve"> </w:t>
      </w:r>
      <w:r w:rsidR="00D6502A">
        <w:t xml:space="preserve">Seguimiento </w:t>
      </w:r>
      <w:proofErr w:type="spellStart"/>
      <w:r w:rsidR="00D6502A">
        <w:t>Inf</w:t>
      </w:r>
      <w:proofErr w:type="spellEnd"/>
      <w:r w:rsidR="00D6502A">
        <w:t>. 94-11.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5</w:t>
      </w:r>
      <w:r>
        <w:t>4-</w:t>
      </w:r>
      <w:r w:rsidR="00D6502A">
        <w:t>12</w:t>
      </w:r>
      <w:r>
        <w:t xml:space="preserve"> </w:t>
      </w:r>
      <w:r w:rsidR="00D6502A">
        <w:t xml:space="preserve">IPEC CINDEA Liberia.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55</w:t>
      </w:r>
      <w:r>
        <w:t>-</w:t>
      </w:r>
      <w:r w:rsidR="00D6502A">
        <w:t>12</w:t>
      </w:r>
      <w:r>
        <w:t xml:space="preserve"> </w:t>
      </w:r>
      <w:r w:rsidR="00D6502A">
        <w:t>Escuela Pilar Jiménez.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56</w:t>
      </w:r>
      <w:r>
        <w:t>-</w:t>
      </w:r>
      <w:r w:rsidR="00D6502A">
        <w:t>12</w:t>
      </w:r>
      <w:r>
        <w:t xml:space="preserve"> </w:t>
      </w:r>
      <w:r w:rsidR="00D6502A">
        <w:t xml:space="preserve">Visado.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57</w:t>
      </w:r>
      <w:r>
        <w:t>-1</w:t>
      </w:r>
      <w:r w:rsidR="00D6502A">
        <w:t>2</w:t>
      </w:r>
      <w:r>
        <w:t xml:space="preserve"> </w:t>
      </w:r>
      <w:r w:rsidR="00D6502A">
        <w:t xml:space="preserve">Seguimiento </w:t>
      </w:r>
      <w:proofErr w:type="spellStart"/>
      <w:r w:rsidR="00D6502A">
        <w:t>Inf</w:t>
      </w:r>
      <w:proofErr w:type="spellEnd"/>
      <w:r w:rsidR="00D6502A">
        <w:t>. 99-11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D6502A">
        <w:t>58</w:t>
      </w:r>
      <w:r>
        <w:t>-</w:t>
      </w:r>
      <w:r w:rsidR="00D6502A">
        <w:t>12</w:t>
      </w:r>
      <w:r>
        <w:t xml:space="preserve"> </w:t>
      </w:r>
      <w:r w:rsidR="00D6502A">
        <w:t xml:space="preserve">Asesorías. </w:t>
      </w:r>
    </w:p>
    <w:p w:rsidR="00D6502A" w:rsidRDefault="00D6502A" w:rsidP="00DC5C10">
      <w:pPr>
        <w:pStyle w:val="Prrafodelista"/>
        <w:numPr>
          <w:ilvl w:val="0"/>
          <w:numId w:val="1"/>
        </w:numPr>
      </w:pPr>
      <w:r>
        <w:t>Informe 59-12 Seguimiento Escuela Central de Guápiles.</w:t>
      </w:r>
    </w:p>
    <w:p w:rsidR="00D6502A" w:rsidRDefault="0081514B" w:rsidP="00DC5C10">
      <w:pPr>
        <w:pStyle w:val="Prrafodelista"/>
        <w:numPr>
          <w:ilvl w:val="0"/>
          <w:numId w:val="1"/>
        </w:numPr>
      </w:pPr>
      <w:r>
        <w:t xml:space="preserve">Informe 63-12 Seguimiento </w:t>
      </w:r>
      <w:proofErr w:type="spellStart"/>
      <w:r>
        <w:t>Inf</w:t>
      </w:r>
      <w:proofErr w:type="spellEnd"/>
      <w:r>
        <w:t>. 24-08.</w:t>
      </w:r>
    </w:p>
    <w:p w:rsidR="0081514B" w:rsidRDefault="0081514B" w:rsidP="00DC5C10">
      <w:pPr>
        <w:pStyle w:val="Prrafodelista"/>
        <w:numPr>
          <w:ilvl w:val="0"/>
          <w:numId w:val="1"/>
        </w:numPr>
      </w:pPr>
      <w:r>
        <w:t xml:space="preserve">Informe 64-12 Seguimiento </w:t>
      </w:r>
      <w:proofErr w:type="spellStart"/>
      <w:r>
        <w:t>Inf</w:t>
      </w:r>
      <w:proofErr w:type="spellEnd"/>
      <w:r>
        <w:t>. 21-08.</w:t>
      </w:r>
    </w:p>
    <w:p w:rsidR="0081514B" w:rsidRDefault="0081514B" w:rsidP="00DC5C10">
      <w:pPr>
        <w:pStyle w:val="Prrafodelista"/>
        <w:numPr>
          <w:ilvl w:val="0"/>
          <w:numId w:val="1"/>
        </w:numPr>
      </w:pPr>
      <w:r>
        <w:t xml:space="preserve">Informe 65-12 Seguimiento </w:t>
      </w:r>
      <w:proofErr w:type="spellStart"/>
      <w:r>
        <w:t>Inf</w:t>
      </w:r>
      <w:proofErr w:type="spellEnd"/>
      <w:r>
        <w:t>. 21-09.</w:t>
      </w:r>
    </w:p>
    <w:p w:rsidR="0081514B" w:rsidRDefault="0081514B" w:rsidP="00DC5C10">
      <w:pPr>
        <w:pStyle w:val="Prrafodelista"/>
        <w:numPr>
          <w:ilvl w:val="0"/>
          <w:numId w:val="1"/>
        </w:numPr>
      </w:pPr>
      <w:r>
        <w:t xml:space="preserve">Informe 66-12 Preliminar Cursos Libres.  </w:t>
      </w:r>
    </w:p>
    <w:p w:rsidR="00E956A1" w:rsidRDefault="00E956A1" w:rsidP="00E956A1"/>
    <w:p w:rsidR="00E956A1" w:rsidRDefault="00E956A1" w:rsidP="00E956A1">
      <w:r>
        <w:t xml:space="preserve">En caso de requerir el informe aquí indicado lo puede solicitar por medio de la cuenta electrónica </w:t>
      </w:r>
      <w:hyperlink r:id="rId5" w:history="1">
        <w:r w:rsidRPr="00554FEA">
          <w:rPr>
            <w:rStyle w:val="Hipervnculo"/>
          </w:rPr>
          <w:t>auditoria.notificaciones@mep.go.cr</w:t>
        </w:r>
      </w:hyperlink>
      <w:r>
        <w:t xml:space="preserve"> </w:t>
      </w:r>
    </w:p>
    <w:p w:rsidR="00E956A1" w:rsidRDefault="00E956A1" w:rsidP="00E956A1">
      <w:bookmarkStart w:id="0" w:name="_GoBack"/>
      <w:bookmarkEnd w:id="0"/>
    </w:p>
    <w:p w:rsidR="00E956A1" w:rsidRDefault="00E956A1" w:rsidP="00E956A1"/>
    <w:p w:rsidR="00533391" w:rsidRDefault="00533391"/>
    <w:sectPr w:rsidR="005333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F7"/>
    <w:rsid w:val="000234F7"/>
    <w:rsid w:val="00092CEA"/>
    <w:rsid w:val="00533391"/>
    <w:rsid w:val="00782D28"/>
    <w:rsid w:val="0081514B"/>
    <w:rsid w:val="00900FC1"/>
    <w:rsid w:val="00D6502A"/>
    <w:rsid w:val="00DC5C10"/>
    <w:rsid w:val="00E956A1"/>
    <w:rsid w:val="00E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543D57-C1A6-4C0E-B392-7AAEB54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4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5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oria.notificaciones@mep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Gaudin Venegas Chacon</cp:lastModifiedBy>
  <cp:revision>3</cp:revision>
  <dcterms:created xsi:type="dcterms:W3CDTF">2017-06-14T13:23:00Z</dcterms:created>
  <dcterms:modified xsi:type="dcterms:W3CDTF">2017-06-14T14:59:00Z</dcterms:modified>
</cp:coreProperties>
</file>