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81" w:rsidRPr="00924CAE" w:rsidRDefault="00AD4D81" w:rsidP="00AD4D81">
      <w:pPr>
        <w:rPr>
          <w:b/>
          <w:i/>
        </w:rPr>
      </w:pPr>
      <w:r w:rsidRPr="00924CAE">
        <w:rPr>
          <w:b/>
          <w:i/>
        </w:rPr>
        <w:t>Lista de Resúmenes de informes de Auditoria Año 201</w:t>
      </w:r>
      <w:r w:rsidR="00EB0141">
        <w:rPr>
          <w:b/>
          <w:i/>
        </w:rPr>
        <w:t>6</w:t>
      </w:r>
      <w:r w:rsidR="004B133D">
        <w:rPr>
          <w:b/>
          <w:i/>
        </w:rPr>
        <w:t xml:space="preserve"> II Semestre</w:t>
      </w:r>
      <w:r w:rsidRPr="00924CAE">
        <w:rPr>
          <w:b/>
          <w:i/>
        </w:rPr>
        <w:t>: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17-16 Base de datos Bachilleres.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22-16 Administración de Edificios.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23-16 Liceo José Martí.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24-16 Liceo de San Carlos.</w:t>
      </w:r>
      <w:bookmarkStart w:id="0" w:name="_GoBack"/>
      <w:bookmarkEnd w:id="0"/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25-16 Escuela Santa Marta.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30-16 Supervisión Circuito 09 Batán.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36-16 Ética y Valores Institucionales.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39-16 Junta Administrativa CTP Calle Blancos.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40-16 Colegio Técnico Profesional Jicaral.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42-16 Control de Asistencia Dirección de Desarrollo Curricular.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44-16 Zonaje.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46-16 Contraloria de los Derechos Estudiantiles.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51-16 Control de Asistencia Recursos Tecnológicos.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53-16 Colegio Nocturno de Cartago.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59-16 Control de Asistencia Vida Estudiantil.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 xml:space="preserve">Informe 60-16 Control de Asistencia Educación Técnica. 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64-16 Departamento de Gestión de Juntas.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79-46 Dirección Regional de Liberia.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81-16 Control de Asistencia PROEDUCA.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82-16 Instituto de Desarrollo Profesional Uladislao Gámez Solano (IDP).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84-16 Control de Asistencia Dirección de Educación Privada.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 xml:space="preserve">Informe 85-16 Control de Asistencia Asuntos Internacionales. 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90-16 Control de Asistencia Contraloría de Servicios.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91-16 Control de Asistencia Contraloría Derechos Estudiantiles.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92-16 Control de Asistencia CONESUP.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93-16 Control de Asistencia Consejo Superior de Educación.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94-16 Control de Asistencia Instituto de Desarrollo Profesional Uladislao Gámez Solano.</w:t>
      </w:r>
    </w:p>
    <w:p w:rsidR="00BD16AB" w:rsidRPr="00044757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 xml:space="preserve">Informe 97-16 Dirección Regional de Cartago. </w:t>
      </w:r>
    </w:p>
    <w:p w:rsidR="00BD16AB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044757">
        <w:rPr>
          <w:rFonts w:ascii="Times New Roman" w:hAnsi="Times New Roman"/>
        </w:rPr>
        <w:t>Informe 100-16 Acreditaciones que no corresponden.</w:t>
      </w:r>
    </w:p>
    <w:p w:rsidR="00BD16AB" w:rsidRPr="00CD644F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  <w:b/>
        </w:rPr>
      </w:pPr>
      <w:r w:rsidRPr="00CD644F">
        <w:rPr>
          <w:rFonts w:ascii="Times New Roman" w:hAnsi="Times New Roman"/>
          <w:b/>
        </w:rPr>
        <w:t>Informe 107-16 Respaldos y Contingencias.</w:t>
      </w:r>
    </w:p>
    <w:p w:rsidR="00BD16AB" w:rsidRPr="00CD644F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  <w:b/>
        </w:rPr>
      </w:pPr>
      <w:r w:rsidRPr="00CD644F">
        <w:rPr>
          <w:rFonts w:ascii="Times New Roman" w:hAnsi="Times New Roman"/>
          <w:b/>
        </w:rPr>
        <w:t>Informe 112-16 Control de asistencia DIG.</w:t>
      </w:r>
    </w:p>
    <w:p w:rsidR="00BD16AB" w:rsidRPr="00CD644F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  <w:b/>
        </w:rPr>
      </w:pPr>
      <w:r w:rsidRPr="00CD644F">
        <w:rPr>
          <w:rFonts w:ascii="Times New Roman" w:hAnsi="Times New Roman"/>
          <w:b/>
        </w:rPr>
        <w:t>Informe 113-16 Ofertas educativas en un mismo centro educativo.</w:t>
      </w:r>
    </w:p>
    <w:p w:rsidR="00BD16AB" w:rsidRPr="00CD644F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  <w:b/>
        </w:rPr>
      </w:pPr>
      <w:r w:rsidRPr="00CD644F">
        <w:rPr>
          <w:rFonts w:ascii="Times New Roman" w:hAnsi="Times New Roman"/>
          <w:b/>
        </w:rPr>
        <w:t xml:space="preserve">Informe 114-16 Escuela Juan Ramírez </w:t>
      </w:r>
      <w:proofErr w:type="spellStart"/>
      <w:r w:rsidRPr="00CD644F">
        <w:rPr>
          <w:rFonts w:ascii="Times New Roman" w:hAnsi="Times New Roman"/>
          <w:b/>
        </w:rPr>
        <w:t>Ramírez</w:t>
      </w:r>
      <w:proofErr w:type="spellEnd"/>
      <w:r w:rsidRPr="00CD644F">
        <w:rPr>
          <w:rFonts w:ascii="Times New Roman" w:hAnsi="Times New Roman"/>
          <w:b/>
        </w:rPr>
        <w:t>.</w:t>
      </w:r>
    </w:p>
    <w:p w:rsidR="00BD16AB" w:rsidRPr="00CD644F" w:rsidRDefault="00BD16AB" w:rsidP="00BD16AB">
      <w:pPr>
        <w:pStyle w:val="Prrafodelista"/>
        <w:numPr>
          <w:ilvl w:val="0"/>
          <w:numId w:val="2"/>
        </w:numPr>
        <w:rPr>
          <w:rFonts w:ascii="Times New Roman" w:hAnsi="Times New Roman"/>
          <w:b/>
        </w:rPr>
      </w:pPr>
      <w:r w:rsidRPr="00CD644F">
        <w:rPr>
          <w:rFonts w:ascii="Times New Roman" w:hAnsi="Times New Roman"/>
          <w:b/>
        </w:rPr>
        <w:t>Informe 115-16 Riesgos y Protocolos.</w:t>
      </w:r>
    </w:p>
    <w:p w:rsidR="004B133D" w:rsidRDefault="004B133D" w:rsidP="004B133D">
      <w:pPr>
        <w:pStyle w:val="Prrafodelista"/>
        <w:ind w:left="1416"/>
      </w:pPr>
    </w:p>
    <w:sectPr w:rsidR="004B1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2C7"/>
    <w:multiLevelType w:val="hybridMultilevel"/>
    <w:tmpl w:val="066C98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4B5"/>
    <w:multiLevelType w:val="hybridMultilevel"/>
    <w:tmpl w:val="575CF7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B"/>
    <w:rsid w:val="003D1FA8"/>
    <w:rsid w:val="004B133D"/>
    <w:rsid w:val="00866327"/>
    <w:rsid w:val="008C3652"/>
    <w:rsid w:val="00924CAE"/>
    <w:rsid w:val="00A2432B"/>
    <w:rsid w:val="00AD4D81"/>
    <w:rsid w:val="00AF1F7F"/>
    <w:rsid w:val="00BD16AB"/>
    <w:rsid w:val="00CD644F"/>
    <w:rsid w:val="00CF03CB"/>
    <w:rsid w:val="00E178C5"/>
    <w:rsid w:val="00EB0141"/>
    <w:rsid w:val="00F450DF"/>
    <w:rsid w:val="00F63462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000CE8-DA55-43C6-B750-1C89469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265</Words>
  <Characters>1567</Characters>
  <Application>Microsoft Office Word</Application>
  <DocSecurity>0</DocSecurity>
  <Lines>142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Edna Mora</cp:lastModifiedBy>
  <cp:revision>6</cp:revision>
  <dcterms:created xsi:type="dcterms:W3CDTF">2017-02-23T16:17:00Z</dcterms:created>
  <dcterms:modified xsi:type="dcterms:W3CDTF">2017-06-14T16:04:00Z</dcterms:modified>
</cp:coreProperties>
</file>