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v:background id="_x0000_s1025" o:bwmode="white" o:targetscreensize="1024,768">
      <v:fill r:id="rId4" o:title="Interna Correos electrónicos 64" recolor="t" type="frame"/>
    </v:background>
  </w:background>
  <w:body>
    <w:p w14:paraId="465D4A48" w14:textId="2577CAAC" w:rsidR="00C3023D" w:rsidRDefault="00257C36" w:rsidP="00736EEA">
      <w:pPr>
        <w:spacing w:before="240" w:after="120" w:line="360" w:lineRule="auto"/>
        <w:rPr>
          <w:rFonts w:ascii="Arial" w:eastAsiaTheme="majorEastAsia" w:hAnsi="Arial" w:cstheme="majorBidi"/>
          <w:b/>
          <w:bCs/>
          <w:color w:val="000000" w:themeColor="text1"/>
          <w:sz w:val="28"/>
          <w:szCs w:val="28"/>
        </w:rPr>
      </w:pPr>
      <w:r>
        <w:rPr>
          <w:noProof/>
          <w:lang w:val="es-CR" w:eastAsia="es-CR"/>
        </w:rPr>
        <w:drawing>
          <wp:anchor distT="0" distB="0" distL="114300" distR="114300" simplePos="0" relativeHeight="251659264" behindDoc="1" locked="0" layoutInCell="1" allowOverlap="1" wp14:anchorId="27AC8BC3" wp14:editId="159AF8A8">
            <wp:simplePos x="0" y="0"/>
            <wp:positionH relativeFrom="margin">
              <wp:posOffset>-1661160</wp:posOffset>
            </wp:positionH>
            <wp:positionV relativeFrom="paragraph">
              <wp:posOffset>-1170305</wp:posOffset>
            </wp:positionV>
            <wp:extent cx="8250947" cy="10677525"/>
            <wp:effectExtent l="0" t="0" r="0" b="0"/>
            <wp:wrapNone/>
            <wp:docPr id="1" name="Imagen 1" descr="Logo del MEP y el título del documento: Pautas para la elaboración de correos electrónicos accesibles." title="Port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ortada_correos.png"/>
                    <pic:cNvPicPr/>
                  </pic:nvPicPr>
                  <pic:blipFill>
                    <a:blip r:embed="rId9">
                      <a:extLst>
                        <a:ext uri="{28A0092B-C50C-407E-A947-70E740481C1C}">
                          <a14:useLocalDpi xmlns:a14="http://schemas.microsoft.com/office/drawing/2010/main" val="0"/>
                        </a:ext>
                      </a:extLst>
                    </a:blip>
                    <a:stretch>
                      <a:fillRect/>
                    </a:stretch>
                  </pic:blipFill>
                  <pic:spPr>
                    <a:xfrm>
                      <a:off x="0" y="0"/>
                      <a:ext cx="8250947" cy="10677525"/>
                    </a:xfrm>
                    <a:prstGeom prst="rect">
                      <a:avLst/>
                    </a:prstGeom>
                  </pic:spPr>
                </pic:pic>
              </a:graphicData>
            </a:graphic>
            <wp14:sizeRelH relativeFrom="margin">
              <wp14:pctWidth>0</wp14:pctWidth>
            </wp14:sizeRelH>
            <wp14:sizeRelV relativeFrom="margin">
              <wp14:pctHeight>0</wp14:pctHeight>
            </wp14:sizeRelV>
          </wp:anchor>
        </w:drawing>
      </w:r>
      <w:r w:rsidR="00C3023D">
        <w:br w:type="page"/>
      </w:r>
    </w:p>
    <w:sdt>
      <w:sdtPr>
        <w:rPr>
          <w:rFonts w:ascii="Verdana" w:eastAsiaTheme="minorHAnsi" w:hAnsi="Verdana" w:cstheme="minorBidi"/>
          <w:color w:val="auto"/>
          <w:sz w:val="24"/>
          <w:szCs w:val="22"/>
          <w:lang w:val="es-ES" w:eastAsia="en-US"/>
        </w:rPr>
        <w:id w:val="428466479"/>
        <w:docPartObj>
          <w:docPartGallery w:val="Table of Contents"/>
          <w:docPartUnique/>
        </w:docPartObj>
      </w:sdtPr>
      <w:sdtEndPr>
        <w:rPr>
          <w:b/>
          <w:bCs/>
        </w:rPr>
      </w:sdtEndPr>
      <w:sdtContent>
        <w:p w14:paraId="0926524F" w14:textId="42484EAA" w:rsidR="00C3023D" w:rsidRPr="00C3023D" w:rsidRDefault="00C3023D" w:rsidP="00736EEA">
          <w:pPr>
            <w:pStyle w:val="TtulodeTDC"/>
            <w:spacing w:after="120" w:line="360" w:lineRule="auto"/>
            <w:rPr>
              <w:rFonts w:ascii="Arial" w:hAnsi="Arial" w:cs="Arial"/>
              <w:b/>
              <w:color w:val="auto"/>
              <w:sz w:val="28"/>
              <w:szCs w:val="28"/>
            </w:rPr>
          </w:pPr>
          <w:r w:rsidRPr="00C3023D">
            <w:rPr>
              <w:rFonts w:ascii="Arial" w:hAnsi="Arial" w:cs="Arial"/>
              <w:b/>
              <w:color w:val="auto"/>
              <w:sz w:val="28"/>
              <w:szCs w:val="28"/>
              <w:lang w:val="es-ES"/>
            </w:rPr>
            <w:t>Contenido</w:t>
          </w:r>
        </w:p>
        <w:p w14:paraId="3927D332" w14:textId="77777777" w:rsidR="00C3023D" w:rsidRPr="00C3023D" w:rsidRDefault="00C3023D" w:rsidP="00736EEA">
          <w:pPr>
            <w:pStyle w:val="TDC1"/>
            <w:tabs>
              <w:tab w:val="right" w:leader="underscore" w:pos="8494"/>
            </w:tabs>
            <w:spacing w:before="240" w:after="120" w:line="360" w:lineRule="auto"/>
            <w:rPr>
              <w:rFonts w:ascii="Arial" w:eastAsiaTheme="minorEastAsia" w:hAnsi="Arial" w:cs="Arial"/>
              <w:noProof/>
              <w:szCs w:val="24"/>
              <w:lang w:val="es-CR" w:eastAsia="es-CR"/>
            </w:rPr>
          </w:pPr>
          <w:r w:rsidRPr="00C3023D">
            <w:rPr>
              <w:rFonts w:ascii="Arial" w:hAnsi="Arial" w:cs="Arial"/>
              <w:b/>
              <w:bCs/>
              <w:szCs w:val="24"/>
            </w:rPr>
            <w:fldChar w:fldCharType="begin"/>
          </w:r>
          <w:r w:rsidRPr="00C3023D">
            <w:rPr>
              <w:rFonts w:ascii="Arial" w:hAnsi="Arial" w:cs="Arial"/>
              <w:b/>
              <w:bCs/>
              <w:szCs w:val="24"/>
            </w:rPr>
            <w:instrText xml:space="preserve"> TOC \o "1-3" \h \z \u </w:instrText>
          </w:r>
          <w:r w:rsidRPr="00C3023D">
            <w:rPr>
              <w:rFonts w:ascii="Arial" w:hAnsi="Arial" w:cs="Arial"/>
              <w:b/>
              <w:bCs/>
              <w:szCs w:val="24"/>
            </w:rPr>
            <w:fldChar w:fldCharType="separate"/>
          </w:r>
          <w:hyperlink w:anchor="_Toc101504372" w:history="1">
            <w:r w:rsidRPr="00C3023D">
              <w:rPr>
                <w:rStyle w:val="Hipervnculo"/>
                <w:rFonts w:ascii="Arial" w:hAnsi="Arial" w:cs="Arial"/>
                <w:noProof/>
                <w:color w:val="auto"/>
                <w:szCs w:val="24"/>
              </w:rPr>
              <w:t>Publicación y revisiones.</w:t>
            </w:r>
            <w:r w:rsidRPr="00C3023D">
              <w:rPr>
                <w:rFonts w:ascii="Arial" w:hAnsi="Arial" w:cs="Arial"/>
                <w:noProof/>
                <w:webHidden/>
                <w:szCs w:val="24"/>
              </w:rPr>
              <w:tab/>
            </w:r>
            <w:r w:rsidRPr="00C3023D">
              <w:rPr>
                <w:rFonts w:ascii="Arial" w:hAnsi="Arial" w:cs="Arial"/>
                <w:noProof/>
                <w:webHidden/>
                <w:szCs w:val="24"/>
              </w:rPr>
              <w:fldChar w:fldCharType="begin"/>
            </w:r>
            <w:r w:rsidRPr="00C3023D">
              <w:rPr>
                <w:rFonts w:ascii="Arial" w:hAnsi="Arial" w:cs="Arial"/>
                <w:noProof/>
                <w:webHidden/>
                <w:szCs w:val="24"/>
              </w:rPr>
              <w:instrText xml:space="preserve"> PAGEREF _Toc101504372 \h </w:instrText>
            </w:r>
            <w:r w:rsidRPr="00C3023D">
              <w:rPr>
                <w:rFonts w:ascii="Arial" w:hAnsi="Arial" w:cs="Arial"/>
                <w:noProof/>
                <w:webHidden/>
                <w:szCs w:val="24"/>
              </w:rPr>
            </w:r>
            <w:r w:rsidRPr="00C3023D">
              <w:rPr>
                <w:rFonts w:ascii="Arial" w:hAnsi="Arial" w:cs="Arial"/>
                <w:noProof/>
                <w:webHidden/>
                <w:szCs w:val="24"/>
              </w:rPr>
              <w:fldChar w:fldCharType="separate"/>
            </w:r>
            <w:r w:rsidR="00304BB1">
              <w:rPr>
                <w:rFonts w:ascii="Arial" w:hAnsi="Arial" w:cs="Arial"/>
                <w:noProof/>
                <w:webHidden/>
                <w:szCs w:val="24"/>
              </w:rPr>
              <w:t>2</w:t>
            </w:r>
            <w:r w:rsidRPr="00C3023D">
              <w:rPr>
                <w:rFonts w:ascii="Arial" w:hAnsi="Arial" w:cs="Arial"/>
                <w:noProof/>
                <w:webHidden/>
                <w:szCs w:val="24"/>
              </w:rPr>
              <w:fldChar w:fldCharType="end"/>
            </w:r>
          </w:hyperlink>
        </w:p>
        <w:p w14:paraId="47DDEFA5" w14:textId="77777777" w:rsidR="00C3023D" w:rsidRPr="00C3023D" w:rsidRDefault="0062332F" w:rsidP="00736EEA">
          <w:pPr>
            <w:pStyle w:val="TDC1"/>
            <w:tabs>
              <w:tab w:val="right" w:leader="underscore" w:pos="8494"/>
            </w:tabs>
            <w:spacing w:before="240" w:after="120" w:line="360" w:lineRule="auto"/>
            <w:rPr>
              <w:rFonts w:ascii="Arial" w:eastAsiaTheme="minorEastAsia" w:hAnsi="Arial" w:cs="Arial"/>
              <w:noProof/>
              <w:szCs w:val="24"/>
              <w:lang w:val="es-CR" w:eastAsia="es-CR"/>
            </w:rPr>
          </w:pPr>
          <w:hyperlink w:anchor="_Toc101504373" w:history="1">
            <w:r w:rsidR="00C3023D" w:rsidRPr="00C3023D">
              <w:rPr>
                <w:rStyle w:val="Hipervnculo"/>
                <w:rFonts w:ascii="Arial" w:hAnsi="Arial" w:cs="Arial"/>
                <w:noProof/>
                <w:color w:val="auto"/>
                <w:szCs w:val="24"/>
              </w:rPr>
              <w:t>Pautas para la elaboración de correos electrónicos accesibles</w:t>
            </w:r>
            <w:r w:rsidR="00C3023D" w:rsidRPr="00C3023D">
              <w:rPr>
                <w:rFonts w:ascii="Arial" w:hAnsi="Arial" w:cs="Arial"/>
                <w:noProof/>
                <w:webHidden/>
                <w:szCs w:val="24"/>
              </w:rPr>
              <w:tab/>
            </w:r>
            <w:r w:rsidR="00C3023D" w:rsidRPr="00C3023D">
              <w:rPr>
                <w:rFonts w:ascii="Arial" w:hAnsi="Arial" w:cs="Arial"/>
                <w:noProof/>
                <w:webHidden/>
                <w:szCs w:val="24"/>
              </w:rPr>
              <w:fldChar w:fldCharType="begin"/>
            </w:r>
            <w:r w:rsidR="00C3023D" w:rsidRPr="00C3023D">
              <w:rPr>
                <w:rFonts w:ascii="Arial" w:hAnsi="Arial" w:cs="Arial"/>
                <w:noProof/>
                <w:webHidden/>
                <w:szCs w:val="24"/>
              </w:rPr>
              <w:instrText xml:space="preserve"> PAGEREF _Toc101504373 \h </w:instrText>
            </w:r>
            <w:r w:rsidR="00C3023D" w:rsidRPr="00C3023D">
              <w:rPr>
                <w:rFonts w:ascii="Arial" w:hAnsi="Arial" w:cs="Arial"/>
                <w:noProof/>
                <w:webHidden/>
                <w:szCs w:val="24"/>
              </w:rPr>
            </w:r>
            <w:r w:rsidR="00C3023D" w:rsidRPr="00C3023D">
              <w:rPr>
                <w:rFonts w:ascii="Arial" w:hAnsi="Arial" w:cs="Arial"/>
                <w:noProof/>
                <w:webHidden/>
                <w:szCs w:val="24"/>
              </w:rPr>
              <w:fldChar w:fldCharType="separate"/>
            </w:r>
            <w:r w:rsidR="00304BB1">
              <w:rPr>
                <w:rFonts w:ascii="Arial" w:hAnsi="Arial" w:cs="Arial"/>
                <w:noProof/>
                <w:webHidden/>
                <w:szCs w:val="24"/>
              </w:rPr>
              <w:t>3</w:t>
            </w:r>
            <w:r w:rsidR="00C3023D" w:rsidRPr="00C3023D">
              <w:rPr>
                <w:rFonts w:ascii="Arial" w:hAnsi="Arial" w:cs="Arial"/>
                <w:noProof/>
                <w:webHidden/>
                <w:szCs w:val="24"/>
              </w:rPr>
              <w:fldChar w:fldCharType="end"/>
            </w:r>
          </w:hyperlink>
        </w:p>
        <w:p w14:paraId="283F558C" w14:textId="77777777" w:rsidR="00C3023D" w:rsidRPr="00C3023D" w:rsidRDefault="0062332F" w:rsidP="00736EEA">
          <w:pPr>
            <w:pStyle w:val="TDC2"/>
            <w:tabs>
              <w:tab w:val="right" w:leader="underscore" w:pos="8494"/>
            </w:tabs>
            <w:spacing w:before="240" w:after="120" w:line="360" w:lineRule="auto"/>
            <w:ind w:left="0"/>
            <w:rPr>
              <w:rFonts w:ascii="Arial" w:eastAsiaTheme="minorEastAsia" w:hAnsi="Arial" w:cs="Arial"/>
              <w:noProof/>
              <w:szCs w:val="24"/>
              <w:lang w:val="es-CR" w:eastAsia="es-CR"/>
            </w:rPr>
          </w:pPr>
          <w:hyperlink w:anchor="_Toc101504374" w:history="1">
            <w:r w:rsidR="00C3023D" w:rsidRPr="00C3023D">
              <w:rPr>
                <w:rStyle w:val="Hipervnculo"/>
                <w:rFonts w:ascii="Arial" w:eastAsia="Arial" w:hAnsi="Arial" w:cs="Arial"/>
                <w:noProof/>
                <w:color w:val="auto"/>
                <w:szCs w:val="24"/>
              </w:rPr>
              <w:t>Tipos de letra</w:t>
            </w:r>
            <w:r w:rsidR="00C3023D" w:rsidRPr="00C3023D">
              <w:rPr>
                <w:rFonts w:ascii="Arial" w:hAnsi="Arial" w:cs="Arial"/>
                <w:noProof/>
                <w:webHidden/>
                <w:szCs w:val="24"/>
              </w:rPr>
              <w:tab/>
            </w:r>
            <w:r w:rsidR="00C3023D" w:rsidRPr="00C3023D">
              <w:rPr>
                <w:rFonts w:ascii="Arial" w:hAnsi="Arial" w:cs="Arial"/>
                <w:noProof/>
                <w:webHidden/>
                <w:szCs w:val="24"/>
              </w:rPr>
              <w:fldChar w:fldCharType="begin"/>
            </w:r>
            <w:r w:rsidR="00C3023D" w:rsidRPr="00C3023D">
              <w:rPr>
                <w:rFonts w:ascii="Arial" w:hAnsi="Arial" w:cs="Arial"/>
                <w:noProof/>
                <w:webHidden/>
                <w:szCs w:val="24"/>
              </w:rPr>
              <w:instrText xml:space="preserve"> PAGEREF _Toc101504374 \h </w:instrText>
            </w:r>
            <w:r w:rsidR="00C3023D" w:rsidRPr="00C3023D">
              <w:rPr>
                <w:rFonts w:ascii="Arial" w:hAnsi="Arial" w:cs="Arial"/>
                <w:noProof/>
                <w:webHidden/>
                <w:szCs w:val="24"/>
              </w:rPr>
            </w:r>
            <w:r w:rsidR="00C3023D" w:rsidRPr="00C3023D">
              <w:rPr>
                <w:rFonts w:ascii="Arial" w:hAnsi="Arial" w:cs="Arial"/>
                <w:noProof/>
                <w:webHidden/>
                <w:szCs w:val="24"/>
              </w:rPr>
              <w:fldChar w:fldCharType="separate"/>
            </w:r>
            <w:r w:rsidR="00304BB1">
              <w:rPr>
                <w:rFonts w:ascii="Arial" w:hAnsi="Arial" w:cs="Arial"/>
                <w:noProof/>
                <w:webHidden/>
                <w:szCs w:val="24"/>
              </w:rPr>
              <w:t>3</w:t>
            </w:r>
            <w:r w:rsidR="00C3023D" w:rsidRPr="00C3023D">
              <w:rPr>
                <w:rFonts w:ascii="Arial" w:hAnsi="Arial" w:cs="Arial"/>
                <w:noProof/>
                <w:webHidden/>
                <w:szCs w:val="24"/>
              </w:rPr>
              <w:fldChar w:fldCharType="end"/>
            </w:r>
          </w:hyperlink>
        </w:p>
        <w:p w14:paraId="20C1B613" w14:textId="77777777" w:rsidR="00C3023D" w:rsidRPr="00C3023D" w:rsidRDefault="0062332F" w:rsidP="00736EEA">
          <w:pPr>
            <w:pStyle w:val="TDC2"/>
            <w:tabs>
              <w:tab w:val="right" w:leader="underscore" w:pos="8494"/>
            </w:tabs>
            <w:spacing w:before="240" w:after="120" w:line="360" w:lineRule="auto"/>
            <w:ind w:left="0"/>
            <w:rPr>
              <w:rFonts w:ascii="Arial" w:eastAsiaTheme="minorEastAsia" w:hAnsi="Arial" w:cs="Arial"/>
              <w:noProof/>
              <w:szCs w:val="24"/>
              <w:lang w:val="es-CR" w:eastAsia="es-CR"/>
            </w:rPr>
          </w:pPr>
          <w:hyperlink w:anchor="_Toc101504375" w:history="1">
            <w:r w:rsidR="00C3023D" w:rsidRPr="00C3023D">
              <w:rPr>
                <w:rStyle w:val="Hipervnculo"/>
                <w:rFonts w:ascii="Arial" w:eastAsia="Arial" w:hAnsi="Arial" w:cs="Arial"/>
                <w:noProof/>
                <w:color w:val="auto"/>
                <w:szCs w:val="24"/>
              </w:rPr>
              <w:t>Redacción</w:t>
            </w:r>
            <w:r w:rsidR="00C3023D" w:rsidRPr="00C3023D">
              <w:rPr>
                <w:rFonts w:ascii="Arial" w:hAnsi="Arial" w:cs="Arial"/>
                <w:noProof/>
                <w:webHidden/>
                <w:szCs w:val="24"/>
              </w:rPr>
              <w:tab/>
            </w:r>
            <w:r w:rsidR="00C3023D" w:rsidRPr="00C3023D">
              <w:rPr>
                <w:rFonts w:ascii="Arial" w:hAnsi="Arial" w:cs="Arial"/>
                <w:noProof/>
                <w:webHidden/>
                <w:szCs w:val="24"/>
              </w:rPr>
              <w:fldChar w:fldCharType="begin"/>
            </w:r>
            <w:r w:rsidR="00C3023D" w:rsidRPr="00C3023D">
              <w:rPr>
                <w:rFonts w:ascii="Arial" w:hAnsi="Arial" w:cs="Arial"/>
                <w:noProof/>
                <w:webHidden/>
                <w:szCs w:val="24"/>
              </w:rPr>
              <w:instrText xml:space="preserve"> PAGEREF _Toc101504375 \h </w:instrText>
            </w:r>
            <w:r w:rsidR="00C3023D" w:rsidRPr="00C3023D">
              <w:rPr>
                <w:rFonts w:ascii="Arial" w:hAnsi="Arial" w:cs="Arial"/>
                <w:noProof/>
                <w:webHidden/>
                <w:szCs w:val="24"/>
              </w:rPr>
            </w:r>
            <w:r w:rsidR="00C3023D" w:rsidRPr="00C3023D">
              <w:rPr>
                <w:rFonts w:ascii="Arial" w:hAnsi="Arial" w:cs="Arial"/>
                <w:noProof/>
                <w:webHidden/>
                <w:szCs w:val="24"/>
              </w:rPr>
              <w:fldChar w:fldCharType="separate"/>
            </w:r>
            <w:r w:rsidR="00304BB1">
              <w:rPr>
                <w:rFonts w:ascii="Arial" w:hAnsi="Arial" w:cs="Arial"/>
                <w:noProof/>
                <w:webHidden/>
                <w:szCs w:val="24"/>
              </w:rPr>
              <w:t>3</w:t>
            </w:r>
            <w:r w:rsidR="00C3023D" w:rsidRPr="00C3023D">
              <w:rPr>
                <w:rFonts w:ascii="Arial" w:hAnsi="Arial" w:cs="Arial"/>
                <w:noProof/>
                <w:webHidden/>
                <w:szCs w:val="24"/>
              </w:rPr>
              <w:fldChar w:fldCharType="end"/>
            </w:r>
          </w:hyperlink>
        </w:p>
        <w:p w14:paraId="4272C50D" w14:textId="77777777" w:rsidR="00C3023D" w:rsidRPr="00C3023D" w:rsidRDefault="0062332F" w:rsidP="00736EEA">
          <w:pPr>
            <w:pStyle w:val="TDC2"/>
            <w:tabs>
              <w:tab w:val="right" w:leader="underscore" w:pos="8494"/>
            </w:tabs>
            <w:spacing w:before="240" w:after="120" w:line="360" w:lineRule="auto"/>
            <w:ind w:left="0"/>
            <w:rPr>
              <w:rFonts w:ascii="Arial" w:eastAsiaTheme="minorEastAsia" w:hAnsi="Arial" w:cs="Arial"/>
              <w:noProof/>
              <w:szCs w:val="24"/>
              <w:lang w:val="es-CR" w:eastAsia="es-CR"/>
            </w:rPr>
          </w:pPr>
          <w:hyperlink w:anchor="_Toc101504376" w:history="1">
            <w:r w:rsidR="00C3023D" w:rsidRPr="00C3023D">
              <w:rPr>
                <w:rStyle w:val="Hipervnculo"/>
                <w:rFonts w:ascii="Arial" w:eastAsia="Arial" w:hAnsi="Arial" w:cs="Arial"/>
                <w:noProof/>
                <w:color w:val="auto"/>
                <w:szCs w:val="24"/>
              </w:rPr>
              <w:t>Configuración de párrafo</w:t>
            </w:r>
            <w:r w:rsidR="00C3023D" w:rsidRPr="00C3023D">
              <w:rPr>
                <w:rFonts w:ascii="Arial" w:hAnsi="Arial" w:cs="Arial"/>
                <w:noProof/>
                <w:webHidden/>
                <w:szCs w:val="24"/>
              </w:rPr>
              <w:tab/>
            </w:r>
            <w:r w:rsidR="00C3023D" w:rsidRPr="00C3023D">
              <w:rPr>
                <w:rFonts w:ascii="Arial" w:hAnsi="Arial" w:cs="Arial"/>
                <w:noProof/>
                <w:webHidden/>
                <w:szCs w:val="24"/>
              </w:rPr>
              <w:fldChar w:fldCharType="begin"/>
            </w:r>
            <w:r w:rsidR="00C3023D" w:rsidRPr="00C3023D">
              <w:rPr>
                <w:rFonts w:ascii="Arial" w:hAnsi="Arial" w:cs="Arial"/>
                <w:noProof/>
                <w:webHidden/>
                <w:szCs w:val="24"/>
              </w:rPr>
              <w:instrText xml:space="preserve"> PAGEREF _Toc101504376 \h </w:instrText>
            </w:r>
            <w:r w:rsidR="00C3023D" w:rsidRPr="00C3023D">
              <w:rPr>
                <w:rFonts w:ascii="Arial" w:hAnsi="Arial" w:cs="Arial"/>
                <w:noProof/>
                <w:webHidden/>
                <w:szCs w:val="24"/>
              </w:rPr>
            </w:r>
            <w:r w:rsidR="00C3023D" w:rsidRPr="00C3023D">
              <w:rPr>
                <w:rFonts w:ascii="Arial" w:hAnsi="Arial" w:cs="Arial"/>
                <w:noProof/>
                <w:webHidden/>
                <w:szCs w:val="24"/>
              </w:rPr>
              <w:fldChar w:fldCharType="separate"/>
            </w:r>
            <w:r w:rsidR="00304BB1">
              <w:rPr>
                <w:rFonts w:ascii="Arial" w:hAnsi="Arial" w:cs="Arial"/>
                <w:noProof/>
                <w:webHidden/>
                <w:szCs w:val="24"/>
              </w:rPr>
              <w:t>3</w:t>
            </w:r>
            <w:r w:rsidR="00C3023D" w:rsidRPr="00C3023D">
              <w:rPr>
                <w:rFonts w:ascii="Arial" w:hAnsi="Arial" w:cs="Arial"/>
                <w:noProof/>
                <w:webHidden/>
                <w:szCs w:val="24"/>
              </w:rPr>
              <w:fldChar w:fldCharType="end"/>
            </w:r>
          </w:hyperlink>
        </w:p>
        <w:p w14:paraId="47FE6EDF" w14:textId="77777777" w:rsidR="00C3023D" w:rsidRPr="00C3023D" w:rsidRDefault="0062332F" w:rsidP="00736EEA">
          <w:pPr>
            <w:pStyle w:val="TDC2"/>
            <w:tabs>
              <w:tab w:val="right" w:leader="underscore" w:pos="8494"/>
            </w:tabs>
            <w:spacing w:before="240" w:after="120" w:line="360" w:lineRule="auto"/>
            <w:ind w:left="0"/>
            <w:rPr>
              <w:rFonts w:ascii="Arial" w:eastAsiaTheme="minorEastAsia" w:hAnsi="Arial" w:cs="Arial"/>
              <w:noProof/>
              <w:szCs w:val="24"/>
              <w:lang w:val="es-CR" w:eastAsia="es-CR"/>
            </w:rPr>
          </w:pPr>
          <w:hyperlink w:anchor="_Toc101504377" w:history="1">
            <w:r w:rsidR="00C3023D" w:rsidRPr="00C3023D">
              <w:rPr>
                <w:rStyle w:val="Hipervnculo"/>
                <w:rFonts w:ascii="Arial" w:eastAsia="Arial" w:hAnsi="Arial" w:cs="Arial"/>
                <w:noProof/>
                <w:color w:val="auto"/>
                <w:szCs w:val="24"/>
              </w:rPr>
              <w:t>Asunto, títulos, subtítulos</w:t>
            </w:r>
            <w:r w:rsidR="00C3023D" w:rsidRPr="00C3023D">
              <w:rPr>
                <w:rFonts w:ascii="Arial" w:hAnsi="Arial" w:cs="Arial"/>
                <w:noProof/>
                <w:webHidden/>
                <w:szCs w:val="24"/>
              </w:rPr>
              <w:tab/>
            </w:r>
            <w:r w:rsidR="00C3023D" w:rsidRPr="00C3023D">
              <w:rPr>
                <w:rFonts w:ascii="Arial" w:hAnsi="Arial" w:cs="Arial"/>
                <w:noProof/>
                <w:webHidden/>
                <w:szCs w:val="24"/>
              </w:rPr>
              <w:fldChar w:fldCharType="begin"/>
            </w:r>
            <w:r w:rsidR="00C3023D" w:rsidRPr="00C3023D">
              <w:rPr>
                <w:rFonts w:ascii="Arial" w:hAnsi="Arial" w:cs="Arial"/>
                <w:noProof/>
                <w:webHidden/>
                <w:szCs w:val="24"/>
              </w:rPr>
              <w:instrText xml:space="preserve"> PAGEREF _Toc101504377 \h </w:instrText>
            </w:r>
            <w:r w:rsidR="00C3023D" w:rsidRPr="00C3023D">
              <w:rPr>
                <w:rFonts w:ascii="Arial" w:hAnsi="Arial" w:cs="Arial"/>
                <w:noProof/>
                <w:webHidden/>
                <w:szCs w:val="24"/>
              </w:rPr>
            </w:r>
            <w:r w:rsidR="00C3023D" w:rsidRPr="00C3023D">
              <w:rPr>
                <w:rFonts w:ascii="Arial" w:hAnsi="Arial" w:cs="Arial"/>
                <w:noProof/>
                <w:webHidden/>
                <w:szCs w:val="24"/>
              </w:rPr>
              <w:fldChar w:fldCharType="separate"/>
            </w:r>
            <w:r w:rsidR="00304BB1">
              <w:rPr>
                <w:rFonts w:ascii="Arial" w:hAnsi="Arial" w:cs="Arial"/>
                <w:noProof/>
                <w:webHidden/>
                <w:szCs w:val="24"/>
              </w:rPr>
              <w:t>4</w:t>
            </w:r>
            <w:r w:rsidR="00C3023D" w:rsidRPr="00C3023D">
              <w:rPr>
                <w:rFonts w:ascii="Arial" w:hAnsi="Arial" w:cs="Arial"/>
                <w:noProof/>
                <w:webHidden/>
                <w:szCs w:val="24"/>
              </w:rPr>
              <w:fldChar w:fldCharType="end"/>
            </w:r>
          </w:hyperlink>
        </w:p>
        <w:p w14:paraId="06F0311D" w14:textId="77777777" w:rsidR="00C3023D" w:rsidRPr="00C3023D" w:rsidRDefault="0062332F" w:rsidP="00736EEA">
          <w:pPr>
            <w:pStyle w:val="TDC2"/>
            <w:tabs>
              <w:tab w:val="right" w:leader="underscore" w:pos="8494"/>
            </w:tabs>
            <w:spacing w:before="240" w:after="120" w:line="360" w:lineRule="auto"/>
            <w:ind w:left="0"/>
            <w:rPr>
              <w:rFonts w:ascii="Arial" w:eastAsiaTheme="minorEastAsia" w:hAnsi="Arial" w:cs="Arial"/>
              <w:noProof/>
              <w:szCs w:val="24"/>
              <w:lang w:val="es-CR" w:eastAsia="es-CR"/>
            </w:rPr>
          </w:pPr>
          <w:hyperlink w:anchor="_Toc101504378" w:history="1">
            <w:r w:rsidR="00C3023D" w:rsidRPr="00C3023D">
              <w:rPr>
                <w:rStyle w:val="Hipervnculo"/>
                <w:rFonts w:ascii="Arial" w:eastAsia="Arial" w:hAnsi="Arial" w:cs="Arial"/>
                <w:noProof/>
                <w:color w:val="auto"/>
                <w:szCs w:val="24"/>
              </w:rPr>
              <w:t>Enlaces o vínculos de Internet</w:t>
            </w:r>
            <w:r w:rsidR="00C3023D" w:rsidRPr="00C3023D">
              <w:rPr>
                <w:rFonts w:ascii="Arial" w:hAnsi="Arial" w:cs="Arial"/>
                <w:noProof/>
                <w:webHidden/>
                <w:szCs w:val="24"/>
              </w:rPr>
              <w:tab/>
            </w:r>
            <w:r w:rsidR="00C3023D" w:rsidRPr="00C3023D">
              <w:rPr>
                <w:rFonts w:ascii="Arial" w:hAnsi="Arial" w:cs="Arial"/>
                <w:noProof/>
                <w:webHidden/>
                <w:szCs w:val="24"/>
              </w:rPr>
              <w:fldChar w:fldCharType="begin"/>
            </w:r>
            <w:r w:rsidR="00C3023D" w:rsidRPr="00C3023D">
              <w:rPr>
                <w:rFonts w:ascii="Arial" w:hAnsi="Arial" w:cs="Arial"/>
                <w:noProof/>
                <w:webHidden/>
                <w:szCs w:val="24"/>
              </w:rPr>
              <w:instrText xml:space="preserve"> PAGEREF _Toc101504378 \h </w:instrText>
            </w:r>
            <w:r w:rsidR="00C3023D" w:rsidRPr="00C3023D">
              <w:rPr>
                <w:rFonts w:ascii="Arial" w:hAnsi="Arial" w:cs="Arial"/>
                <w:noProof/>
                <w:webHidden/>
                <w:szCs w:val="24"/>
              </w:rPr>
            </w:r>
            <w:r w:rsidR="00C3023D" w:rsidRPr="00C3023D">
              <w:rPr>
                <w:rFonts w:ascii="Arial" w:hAnsi="Arial" w:cs="Arial"/>
                <w:noProof/>
                <w:webHidden/>
                <w:szCs w:val="24"/>
              </w:rPr>
              <w:fldChar w:fldCharType="separate"/>
            </w:r>
            <w:r w:rsidR="00304BB1">
              <w:rPr>
                <w:rFonts w:ascii="Arial" w:hAnsi="Arial" w:cs="Arial"/>
                <w:noProof/>
                <w:webHidden/>
                <w:szCs w:val="24"/>
              </w:rPr>
              <w:t>4</w:t>
            </w:r>
            <w:r w:rsidR="00C3023D" w:rsidRPr="00C3023D">
              <w:rPr>
                <w:rFonts w:ascii="Arial" w:hAnsi="Arial" w:cs="Arial"/>
                <w:noProof/>
                <w:webHidden/>
                <w:szCs w:val="24"/>
              </w:rPr>
              <w:fldChar w:fldCharType="end"/>
            </w:r>
          </w:hyperlink>
        </w:p>
        <w:p w14:paraId="4798DFAE" w14:textId="77777777" w:rsidR="00C3023D" w:rsidRPr="00C3023D" w:rsidRDefault="0062332F" w:rsidP="00736EEA">
          <w:pPr>
            <w:pStyle w:val="TDC2"/>
            <w:tabs>
              <w:tab w:val="right" w:leader="underscore" w:pos="8494"/>
            </w:tabs>
            <w:spacing w:before="240" w:after="120" w:line="360" w:lineRule="auto"/>
            <w:ind w:left="0"/>
            <w:rPr>
              <w:rFonts w:ascii="Arial" w:eastAsiaTheme="minorEastAsia" w:hAnsi="Arial" w:cs="Arial"/>
              <w:noProof/>
              <w:szCs w:val="24"/>
              <w:lang w:val="es-CR" w:eastAsia="es-CR"/>
            </w:rPr>
          </w:pPr>
          <w:hyperlink w:anchor="_Toc101504379" w:history="1">
            <w:r w:rsidR="00C3023D" w:rsidRPr="00C3023D">
              <w:rPr>
                <w:rStyle w:val="Hipervnculo"/>
                <w:rFonts w:ascii="Arial" w:eastAsia="Arial" w:hAnsi="Arial" w:cs="Arial"/>
                <w:noProof/>
                <w:color w:val="auto"/>
                <w:szCs w:val="24"/>
              </w:rPr>
              <w:t>Listas</w:t>
            </w:r>
            <w:r w:rsidR="00C3023D" w:rsidRPr="00C3023D">
              <w:rPr>
                <w:rFonts w:ascii="Arial" w:hAnsi="Arial" w:cs="Arial"/>
                <w:noProof/>
                <w:webHidden/>
                <w:szCs w:val="24"/>
              </w:rPr>
              <w:tab/>
            </w:r>
            <w:r w:rsidR="00C3023D" w:rsidRPr="00C3023D">
              <w:rPr>
                <w:rFonts w:ascii="Arial" w:hAnsi="Arial" w:cs="Arial"/>
                <w:noProof/>
                <w:webHidden/>
                <w:szCs w:val="24"/>
              </w:rPr>
              <w:fldChar w:fldCharType="begin"/>
            </w:r>
            <w:r w:rsidR="00C3023D" w:rsidRPr="00C3023D">
              <w:rPr>
                <w:rFonts w:ascii="Arial" w:hAnsi="Arial" w:cs="Arial"/>
                <w:noProof/>
                <w:webHidden/>
                <w:szCs w:val="24"/>
              </w:rPr>
              <w:instrText xml:space="preserve"> PAGEREF _Toc101504379 \h </w:instrText>
            </w:r>
            <w:r w:rsidR="00C3023D" w:rsidRPr="00C3023D">
              <w:rPr>
                <w:rFonts w:ascii="Arial" w:hAnsi="Arial" w:cs="Arial"/>
                <w:noProof/>
                <w:webHidden/>
                <w:szCs w:val="24"/>
              </w:rPr>
            </w:r>
            <w:r w:rsidR="00C3023D" w:rsidRPr="00C3023D">
              <w:rPr>
                <w:rFonts w:ascii="Arial" w:hAnsi="Arial" w:cs="Arial"/>
                <w:noProof/>
                <w:webHidden/>
                <w:szCs w:val="24"/>
              </w:rPr>
              <w:fldChar w:fldCharType="separate"/>
            </w:r>
            <w:r w:rsidR="00304BB1">
              <w:rPr>
                <w:rFonts w:ascii="Arial" w:hAnsi="Arial" w:cs="Arial"/>
                <w:noProof/>
                <w:webHidden/>
                <w:szCs w:val="24"/>
              </w:rPr>
              <w:t>4</w:t>
            </w:r>
            <w:r w:rsidR="00C3023D" w:rsidRPr="00C3023D">
              <w:rPr>
                <w:rFonts w:ascii="Arial" w:hAnsi="Arial" w:cs="Arial"/>
                <w:noProof/>
                <w:webHidden/>
                <w:szCs w:val="24"/>
              </w:rPr>
              <w:fldChar w:fldCharType="end"/>
            </w:r>
          </w:hyperlink>
        </w:p>
        <w:bookmarkStart w:id="0" w:name="_GoBack"/>
        <w:p w14:paraId="4EC9EE40" w14:textId="77777777" w:rsidR="00C3023D" w:rsidRPr="00C3023D" w:rsidRDefault="0062332F" w:rsidP="00736EEA">
          <w:pPr>
            <w:pStyle w:val="TDC2"/>
            <w:tabs>
              <w:tab w:val="right" w:leader="underscore" w:pos="8494"/>
            </w:tabs>
            <w:spacing w:before="240" w:after="120" w:line="360" w:lineRule="auto"/>
            <w:ind w:left="0"/>
            <w:rPr>
              <w:rFonts w:ascii="Arial" w:eastAsiaTheme="minorEastAsia" w:hAnsi="Arial" w:cs="Arial"/>
              <w:noProof/>
              <w:szCs w:val="24"/>
              <w:lang w:val="es-CR" w:eastAsia="es-CR"/>
            </w:rPr>
          </w:pPr>
          <w:r>
            <w:rPr>
              <w:rStyle w:val="Hipervnculo"/>
              <w:rFonts w:ascii="Arial" w:eastAsia="Arial" w:hAnsi="Arial" w:cs="Arial"/>
              <w:noProof/>
              <w:color w:val="auto"/>
              <w:szCs w:val="24"/>
            </w:rPr>
            <w:fldChar w:fldCharType="begin"/>
          </w:r>
          <w:r>
            <w:rPr>
              <w:rStyle w:val="Hipervnculo"/>
              <w:rFonts w:ascii="Arial" w:eastAsia="Arial" w:hAnsi="Arial" w:cs="Arial"/>
              <w:noProof/>
              <w:color w:val="auto"/>
              <w:szCs w:val="24"/>
            </w:rPr>
            <w:instrText xml:space="preserve"> HYPERLINK \l "_Toc101504380" </w:instrText>
          </w:r>
          <w:r>
            <w:rPr>
              <w:rStyle w:val="Hipervnculo"/>
              <w:rFonts w:ascii="Arial" w:eastAsia="Arial" w:hAnsi="Arial" w:cs="Arial"/>
              <w:noProof/>
              <w:color w:val="auto"/>
              <w:szCs w:val="24"/>
            </w:rPr>
            <w:fldChar w:fldCharType="separate"/>
          </w:r>
          <w:r w:rsidR="00C3023D" w:rsidRPr="00C3023D">
            <w:rPr>
              <w:rStyle w:val="Hipervnculo"/>
              <w:rFonts w:ascii="Arial" w:eastAsia="Arial" w:hAnsi="Arial" w:cs="Arial"/>
              <w:noProof/>
              <w:color w:val="auto"/>
              <w:szCs w:val="24"/>
            </w:rPr>
            <w:t>Espacios entre el texto y saltos</w:t>
          </w:r>
          <w:r w:rsidR="00C3023D" w:rsidRPr="00C3023D">
            <w:rPr>
              <w:rFonts w:ascii="Arial" w:hAnsi="Arial" w:cs="Arial"/>
              <w:noProof/>
              <w:webHidden/>
              <w:szCs w:val="24"/>
            </w:rPr>
            <w:tab/>
          </w:r>
          <w:r w:rsidR="00C3023D" w:rsidRPr="00C3023D">
            <w:rPr>
              <w:rFonts w:ascii="Arial" w:hAnsi="Arial" w:cs="Arial"/>
              <w:noProof/>
              <w:webHidden/>
              <w:szCs w:val="24"/>
            </w:rPr>
            <w:fldChar w:fldCharType="begin"/>
          </w:r>
          <w:r w:rsidR="00C3023D" w:rsidRPr="00C3023D">
            <w:rPr>
              <w:rFonts w:ascii="Arial" w:hAnsi="Arial" w:cs="Arial"/>
              <w:noProof/>
              <w:webHidden/>
              <w:szCs w:val="24"/>
            </w:rPr>
            <w:instrText xml:space="preserve"> PAGEREF _Toc101504380 \h </w:instrText>
          </w:r>
          <w:r w:rsidR="00C3023D" w:rsidRPr="00C3023D">
            <w:rPr>
              <w:rFonts w:ascii="Arial" w:hAnsi="Arial" w:cs="Arial"/>
              <w:noProof/>
              <w:webHidden/>
              <w:szCs w:val="24"/>
            </w:rPr>
          </w:r>
          <w:r w:rsidR="00C3023D" w:rsidRPr="00C3023D">
            <w:rPr>
              <w:rFonts w:ascii="Arial" w:hAnsi="Arial" w:cs="Arial"/>
              <w:noProof/>
              <w:webHidden/>
              <w:szCs w:val="24"/>
            </w:rPr>
            <w:fldChar w:fldCharType="separate"/>
          </w:r>
          <w:r w:rsidR="00304BB1">
            <w:rPr>
              <w:rFonts w:ascii="Arial" w:hAnsi="Arial" w:cs="Arial"/>
              <w:noProof/>
              <w:webHidden/>
              <w:szCs w:val="24"/>
            </w:rPr>
            <w:t>4</w:t>
          </w:r>
          <w:r w:rsidR="00C3023D" w:rsidRPr="00C3023D">
            <w:rPr>
              <w:rFonts w:ascii="Arial" w:hAnsi="Arial" w:cs="Arial"/>
              <w:noProof/>
              <w:webHidden/>
              <w:szCs w:val="24"/>
            </w:rPr>
            <w:fldChar w:fldCharType="end"/>
          </w:r>
          <w:r>
            <w:rPr>
              <w:rFonts w:ascii="Arial" w:hAnsi="Arial" w:cs="Arial"/>
              <w:noProof/>
              <w:szCs w:val="24"/>
            </w:rPr>
            <w:fldChar w:fldCharType="end"/>
          </w:r>
        </w:p>
        <w:bookmarkEnd w:id="0"/>
        <w:p w14:paraId="33C5F780" w14:textId="77777777" w:rsidR="00C3023D" w:rsidRPr="00C3023D" w:rsidRDefault="0062332F" w:rsidP="00736EEA">
          <w:pPr>
            <w:pStyle w:val="TDC2"/>
            <w:tabs>
              <w:tab w:val="right" w:leader="underscore" w:pos="8494"/>
            </w:tabs>
            <w:spacing w:before="240" w:after="120" w:line="360" w:lineRule="auto"/>
            <w:ind w:left="0"/>
            <w:rPr>
              <w:rFonts w:ascii="Arial" w:eastAsiaTheme="minorEastAsia" w:hAnsi="Arial" w:cs="Arial"/>
              <w:noProof/>
              <w:szCs w:val="24"/>
              <w:lang w:val="es-CR" w:eastAsia="es-CR"/>
            </w:rPr>
          </w:pPr>
          <w:r>
            <w:rPr>
              <w:rStyle w:val="Hipervnculo"/>
              <w:rFonts w:ascii="Arial" w:eastAsia="Arial" w:hAnsi="Arial" w:cs="Arial"/>
              <w:noProof/>
              <w:color w:val="auto"/>
              <w:szCs w:val="24"/>
            </w:rPr>
            <w:fldChar w:fldCharType="begin"/>
          </w:r>
          <w:r>
            <w:rPr>
              <w:rStyle w:val="Hipervnculo"/>
              <w:rFonts w:ascii="Arial" w:eastAsia="Arial" w:hAnsi="Arial" w:cs="Arial"/>
              <w:noProof/>
              <w:color w:val="auto"/>
              <w:szCs w:val="24"/>
            </w:rPr>
            <w:instrText xml:space="preserve"> HYPERLINK \l "_Toc101504381" </w:instrText>
          </w:r>
          <w:r>
            <w:rPr>
              <w:rStyle w:val="Hipervnculo"/>
              <w:rFonts w:ascii="Arial" w:eastAsia="Arial" w:hAnsi="Arial" w:cs="Arial"/>
              <w:noProof/>
              <w:color w:val="auto"/>
              <w:szCs w:val="24"/>
            </w:rPr>
            <w:fldChar w:fldCharType="separate"/>
          </w:r>
          <w:r w:rsidR="00C3023D" w:rsidRPr="00C3023D">
            <w:rPr>
              <w:rStyle w:val="Hipervnculo"/>
              <w:rFonts w:ascii="Arial" w:eastAsia="Arial" w:hAnsi="Arial" w:cs="Arial"/>
              <w:noProof/>
              <w:color w:val="auto"/>
              <w:szCs w:val="24"/>
            </w:rPr>
            <w:t>Uso del color</w:t>
          </w:r>
          <w:r w:rsidR="00C3023D" w:rsidRPr="00C3023D">
            <w:rPr>
              <w:rFonts w:ascii="Arial" w:hAnsi="Arial" w:cs="Arial"/>
              <w:noProof/>
              <w:webHidden/>
              <w:szCs w:val="24"/>
            </w:rPr>
            <w:tab/>
          </w:r>
          <w:r w:rsidR="00C3023D" w:rsidRPr="00C3023D">
            <w:rPr>
              <w:rFonts w:ascii="Arial" w:hAnsi="Arial" w:cs="Arial"/>
              <w:noProof/>
              <w:webHidden/>
              <w:szCs w:val="24"/>
            </w:rPr>
            <w:fldChar w:fldCharType="begin"/>
          </w:r>
          <w:r w:rsidR="00C3023D" w:rsidRPr="00C3023D">
            <w:rPr>
              <w:rFonts w:ascii="Arial" w:hAnsi="Arial" w:cs="Arial"/>
              <w:noProof/>
              <w:webHidden/>
              <w:szCs w:val="24"/>
            </w:rPr>
            <w:instrText xml:space="preserve"> PAGEREF _Toc101504381 \h </w:instrText>
          </w:r>
          <w:r w:rsidR="00C3023D" w:rsidRPr="00C3023D">
            <w:rPr>
              <w:rFonts w:ascii="Arial" w:hAnsi="Arial" w:cs="Arial"/>
              <w:noProof/>
              <w:webHidden/>
              <w:szCs w:val="24"/>
            </w:rPr>
          </w:r>
          <w:r w:rsidR="00C3023D" w:rsidRPr="00C3023D">
            <w:rPr>
              <w:rFonts w:ascii="Arial" w:hAnsi="Arial" w:cs="Arial"/>
              <w:noProof/>
              <w:webHidden/>
              <w:szCs w:val="24"/>
            </w:rPr>
            <w:fldChar w:fldCharType="separate"/>
          </w:r>
          <w:r w:rsidR="00304BB1">
            <w:rPr>
              <w:rFonts w:ascii="Arial" w:hAnsi="Arial" w:cs="Arial"/>
              <w:noProof/>
              <w:webHidden/>
              <w:szCs w:val="24"/>
            </w:rPr>
            <w:t>5</w:t>
          </w:r>
          <w:r w:rsidR="00C3023D" w:rsidRPr="00C3023D">
            <w:rPr>
              <w:rFonts w:ascii="Arial" w:hAnsi="Arial" w:cs="Arial"/>
              <w:noProof/>
              <w:webHidden/>
              <w:szCs w:val="24"/>
            </w:rPr>
            <w:fldChar w:fldCharType="end"/>
          </w:r>
          <w:r>
            <w:rPr>
              <w:rFonts w:ascii="Arial" w:hAnsi="Arial" w:cs="Arial"/>
              <w:noProof/>
              <w:szCs w:val="24"/>
            </w:rPr>
            <w:fldChar w:fldCharType="end"/>
          </w:r>
        </w:p>
        <w:p w14:paraId="4CB4B2B4" w14:textId="77777777" w:rsidR="00C3023D" w:rsidRPr="00C3023D" w:rsidRDefault="0062332F" w:rsidP="00736EEA">
          <w:pPr>
            <w:pStyle w:val="TDC2"/>
            <w:tabs>
              <w:tab w:val="right" w:leader="underscore" w:pos="8494"/>
            </w:tabs>
            <w:spacing w:before="240" w:after="120" w:line="360" w:lineRule="auto"/>
            <w:ind w:left="0"/>
            <w:rPr>
              <w:rFonts w:ascii="Arial" w:eastAsiaTheme="minorEastAsia" w:hAnsi="Arial" w:cs="Arial"/>
              <w:noProof/>
              <w:szCs w:val="24"/>
              <w:lang w:val="es-CR" w:eastAsia="es-CR"/>
            </w:rPr>
          </w:pPr>
          <w:hyperlink w:anchor="_Toc101504382" w:history="1">
            <w:r w:rsidR="00C3023D" w:rsidRPr="00C3023D">
              <w:rPr>
                <w:rStyle w:val="Hipervnculo"/>
                <w:rFonts w:ascii="Arial" w:eastAsia="Arial" w:hAnsi="Arial" w:cs="Arial"/>
                <w:noProof/>
                <w:color w:val="auto"/>
                <w:szCs w:val="24"/>
              </w:rPr>
              <w:t>Tablas</w:t>
            </w:r>
            <w:r w:rsidR="00C3023D" w:rsidRPr="00C3023D">
              <w:rPr>
                <w:rFonts w:ascii="Arial" w:hAnsi="Arial" w:cs="Arial"/>
                <w:noProof/>
                <w:webHidden/>
                <w:szCs w:val="24"/>
              </w:rPr>
              <w:tab/>
            </w:r>
            <w:r w:rsidR="00C3023D" w:rsidRPr="00C3023D">
              <w:rPr>
                <w:rFonts w:ascii="Arial" w:hAnsi="Arial" w:cs="Arial"/>
                <w:noProof/>
                <w:webHidden/>
                <w:szCs w:val="24"/>
              </w:rPr>
              <w:fldChar w:fldCharType="begin"/>
            </w:r>
            <w:r w:rsidR="00C3023D" w:rsidRPr="00C3023D">
              <w:rPr>
                <w:rFonts w:ascii="Arial" w:hAnsi="Arial" w:cs="Arial"/>
                <w:noProof/>
                <w:webHidden/>
                <w:szCs w:val="24"/>
              </w:rPr>
              <w:instrText xml:space="preserve"> PAGEREF _Toc101504382 \h </w:instrText>
            </w:r>
            <w:r w:rsidR="00C3023D" w:rsidRPr="00C3023D">
              <w:rPr>
                <w:rFonts w:ascii="Arial" w:hAnsi="Arial" w:cs="Arial"/>
                <w:noProof/>
                <w:webHidden/>
                <w:szCs w:val="24"/>
              </w:rPr>
            </w:r>
            <w:r w:rsidR="00C3023D" w:rsidRPr="00C3023D">
              <w:rPr>
                <w:rFonts w:ascii="Arial" w:hAnsi="Arial" w:cs="Arial"/>
                <w:noProof/>
                <w:webHidden/>
                <w:szCs w:val="24"/>
              </w:rPr>
              <w:fldChar w:fldCharType="separate"/>
            </w:r>
            <w:r w:rsidR="00304BB1">
              <w:rPr>
                <w:rFonts w:ascii="Arial" w:hAnsi="Arial" w:cs="Arial"/>
                <w:noProof/>
                <w:webHidden/>
                <w:szCs w:val="24"/>
              </w:rPr>
              <w:t>5</w:t>
            </w:r>
            <w:r w:rsidR="00C3023D" w:rsidRPr="00C3023D">
              <w:rPr>
                <w:rFonts w:ascii="Arial" w:hAnsi="Arial" w:cs="Arial"/>
                <w:noProof/>
                <w:webHidden/>
                <w:szCs w:val="24"/>
              </w:rPr>
              <w:fldChar w:fldCharType="end"/>
            </w:r>
          </w:hyperlink>
        </w:p>
        <w:p w14:paraId="4B388EFD" w14:textId="77777777" w:rsidR="00C3023D" w:rsidRPr="00C3023D" w:rsidRDefault="0062332F" w:rsidP="00736EEA">
          <w:pPr>
            <w:pStyle w:val="TDC2"/>
            <w:tabs>
              <w:tab w:val="right" w:leader="underscore" w:pos="8494"/>
            </w:tabs>
            <w:spacing w:before="240" w:after="120" w:line="360" w:lineRule="auto"/>
            <w:ind w:left="0"/>
            <w:rPr>
              <w:rFonts w:ascii="Arial" w:eastAsiaTheme="minorEastAsia" w:hAnsi="Arial" w:cs="Arial"/>
              <w:noProof/>
              <w:szCs w:val="24"/>
              <w:lang w:val="es-CR" w:eastAsia="es-CR"/>
            </w:rPr>
          </w:pPr>
          <w:hyperlink w:anchor="_Toc101504383" w:history="1">
            <w:r w:rsidR="00C3023D" w:rsidRPr="00C3023D">
              <w:rPr>
                <w:rStyle w:val="Hipervnculo"/>
                <w:rFonts w:ascii="Arial" w:eastAsia="Arial" w:hAnsi="Arial" w:cs="Arial"/>
                <w:noProof/>
                <w:color w:val="auto"/>
                <w:szCs w:val="24"/>
              </w:rPr>
              <w:t>Dibujos, fotografías e imágenes</w:t>
            </w:r>
            <w:r w:rsidR="00C3023D" w:rsidRPr="00C3023D">
              <w:rPr>
                <w:rFonts w:ascii="Arial" w:hAnsi="Arial" w:cs="Arial"/>
                <w:noProof/>
                <w:webHidden/>
                <w:szCs w:val="24"/>
              </w:rPr>
              <w:tab/>
            </w:r>
            <w:r w:rsidR="00C3023D" w:rsidRPr="00C3023D">
              <w:rPr>
                <w:rFonts w:ascii="Arial" w:hAnsi="Arial" w:cs="Arial"/>
                <w:noProof/>
                <w:webHidden/>
                <w:szCs w:val="24"/>
              </w:rPr>
              <w:fldChar w:fldCharType="begin"/>
            </w:r>
            <w:r w:rsidR="00C3023D" w:rsidRPr="00C3023D">
              <w:rPr>
                <w:rFonts w:ascii="Arial" w:hAnsi="Arial" w:cs="Arial"/>
                <w:noProof/>
                <w:webHidden/>
                <w:szCs w:val="24"/>
              </w:rPr>
              <w:instrText xml:space="preserve"> PAGEREF _Toc101504383 \h </w:instrText>
            </w:r>
            <w:r w:rsidR="00C3023D" w:rsidRPr="00C3023D">
              <w:rPr>
                <w:rFonts w:ascii="Arial" w:hAnsi="Arial" w:cs="Arial"/>
                <w:noProof/>
                <w:webHidden/>
                <w:szCs w:val="24"/>
              </w:rPr>
            </w:r>
            <w:r w:rsidR="00C3023D" w:rsidRPr="00C3023D">
              <w:rPr>
                <w:rFonts w:ascii="Arial" w:hAnsi="Arial" w:cs="Arial"/>
                <w:noProof/>
                <w:webHidden/>
                <w:szCs w:val="24"/>
              </w:rPr>
              <w:fldChar w:fldCharType="separate"/>
            </w:r>
            <w:r w:rsidR="00304BB1">
              <w:rPr>
                <w:rFonts w:ascii="Arial" w:hAnsi="Arial" w:cs="Arial"/>
                <w:noProof/>
                <w:webHidden/>
                <w:szCs w:val="24"/>
              </w:rPr>
              <w:t>5</w:t>
            </w:r>
            <w:r w:rsidR="00C3023D" w:rsidRPr="00C3023D">
              <w:rPr>
                <w:rFonts w:ascii="Arial" w:hAnsi="Arial" w:cs="Arial"/>
                <w:noProof/>
                <w:webHidden/>
                <w:szCs w:val="24"/>
              </w:rPr>
              <w:fldChar w:fldCharType="end"/>
            </w:r>
          </w:hyperlink>
        </w:p>
        <w:p w14:paraId="53D25374" w14:textId="77777777" w:rsidR="00C3023D" w:rsidRPr="00C3023D" w:rsidRDefault="0062332F" w:rsidP="00736EEA">
          <w:pPr>
            <w:pStyle w:val="TDC2"/>
            <w:tabs>
              <w:tab w:val="right" w:leader="underscore" w:pos="8494"/>
            </w:tabs>
            <w:spacing w:before="240" w:after="120" w:line="360" w:lineRule="auto"/>
            <w:ind w:left="0"/>
            <w:rPr>
              <w:rFonts w:ascii="Arial" w:eastAsiaTheme="minorEastAsia" w:hAnsi="Arial" w:cs="Arial"/>
              <w:noProof/>
              <w:szCs w:val="24"/>
              <w:lang w:val="es-CR" w:eastAsia="es-CR"/>
            </w:rPr>
          </w:pPr>
          <w:hyperlink w:anchor="_Toc101504384" w:history="1">
            <w:r w:rsidR="00C3023D" w:rsidRPr="00C3023D">
              <w:rPr>
                <w:rStyle w:val="Hipervnculo"/>
                <w:rFonts w:ascii="Arial" w:eastAsia="Arial" w:hAnsi="Arial" w:cs="Arial"/>
                <w:noProof/>
                <w:color w:val="auto"/>
                <w:szCs w:val="24"/>
              </w:rPr>
              <w:t>Documentos adjuntos</w:t>
            </w:r>
            <w:r w:rsidR="00C3023D" w:rsidRPr="00C3023D">
              <w:rPr>
                <w:rFonts w:ascii="Arial" w:hAnsi="Arial" w:cs="Arial"/>
                <w:noProof/>
                <w:webHidden/>
                <w:szCs w:val="24"/>
              </w:rPr>
              <w:tab/>
            </w:r>
            <w:r w:rsidR="00C3023D" w:rsidRPr="00C3023D">
              <w:rPr>
                <w:rFonts w:ascii="Arial" w:hAnsi="Arial" w:cs="Arial"/>
                <w:noProof/>
                <w:webHidden/>
                <w:szCs w:val="24"/>
              </w:rPr>
              <w:fldChar w:fldCharType="begin"/>
            </w:r>
            <w:r w:rsidR="00C3023D" w:rsidRPr="00C3023D">
              <w:rPr>
                <w:rFonts w:ascii="Arial" w:hAnsi="Arial" w:cs="Arial"/>
                <w:noProof/>
                <w:webHidden/>
                <w:szCs w:val="24"/>
              </w:rPr>
              <w:instrText xml:space="preserve"> PAGEREF _Toc101504384 \h </w:instrText>
            </w:r>
            <w:r w:rsidR="00C3023D" w:rsidRPr="00C3023D">
              <w:rPr>
                <w:rFonts w:ascii="Arial" w:hAnsi="Arial" w:cs="Arial"/>
                <w:noProof/>
                <w:webHidden/>
                <w:szCs w:val="24"/>
              </w:rPr>
            </w:r>
            <w:r w:rsidR="00C3023D" w:rsidRPr="00C3023D">
              <w:rPr>
                <w:rFonts w:ascii="Arial" w:hAnsi="Arial" w:cs="Arial"/>
                <w:noProof/>
                <w:webHidden/>
                <w:szCs w:val="24"/>
              </w:rPr>
              <w:fldChar w:fldCharType="separate"/>
            </w:r>
            <w:r w:rsidR="00304BB1">
              <w:rPr>
                <w:rFonts w:ascii="Arial" w:hAnsi="Arial" w:cs="Arial"/>
                <w:noProof/>
                <w:webHidden/>
                <w:szCs w:val="24"/>
              </w:rPr>
              <w:t>6</w:t>
            </w:r>
            <w:r w:rsidR="00C3023D" w:rsidRPr="00C3023D">
              <w:rPr>
                <w:rFonts w:ascii="Arial" w:hAnsi="Arial" w:cs="Arial"/>
                <w:noProof/>
                <w:webHidden/>
                <w:szCs w:val="24"/>
              </w:rPr>
              <w:fldChar w:fldCharType="end"/>
            </w:r>
          </w:hyperlink>
        </w:p>
        <w:p w14:paraId="1E304830" w14:textId="796505CE" w:rsidR="00C3023D" w:rsidRDefault="0062332F" w:rsidP="00736EEA">
          <w:pPr>
            <w:pStyle w:val="TDC2"/>
            <w:tabs>
              <w:tab w:val="right" w:leader="underscore" w:pos="8494"/>
            </w:tabs>
            <w:spacing w:before="240" w:after="120" w:line="360" w:lineRule="auto"/>
            <w:ind w:left="0"/>
          </w:pPr>
          <w:hyperlink w:anchor="_Toc101504385" w:history="1">
            <w:r w:rsidR="00C3023D" w:rsidRPr="00C3023D">
              <w:rPr>
                <w:rStyle w:val="Hipervnculo"/>
                <w:rFonts w:ascii="Arial" w:eastAsia="Arial" w:hAnsi="Arial" w:cs="Arial"/>
                <w:noProof/>
                <w:color w:val="auto"/>
                <w:szCs w:val="24"/>
              </w:rPr>
              <w:t>Referencias</w:t>
            </w:r>
            <w:r w:rsidR="00C3023D" w:rsidRPr="00C3023D">
              <w:rPr>
                <w:rFonts w:ascii="Arial" w:hAnsi="Arial" w:cs="Arial"/>
                <w:noProof/>
                <w:webHidden/>
                <w:szCs w:val="24"/>
              </w:rPr>
              <w:tab/>
            </w:r>
            <w:r w:rsidR="00C3023D" w:rsidRPr="00C3023D">
              <w:rPr>
                <w:rFonts w:ascii="Arial" w:hAnsi="Arial" w:cs="Arial"/>
                <w:noProof/>
                <w:webHidden/>
                <w:szCs w:val="24"/>
              </w:rPr>
              <w:fldChar w:fldCharType="begin"/>
            </w:r>
            <w:r w:rsidR="00C3023D" w:rsidRPr="00C3023D">
              <w:rPr>
                <w:rFonts w:ascii="Arial" w:hAnsi="Arial" w:cs="Arial"/>
                <w:noProof/>
                <w:webHidden/>
                <w:szCs w:val="24"/>
              </w:rPr>
              <w:instrText xml:space="preserve"> PAGEREF _Toc101504385 \h </w:instrText>
            </w:r>
            <w:r w:rsidR="00C3023D" w:rsidRPr="00C3023D">
              <w:rPr>
                <w:rFonts w:ascii="Arial" w:hAnsi="Arial" w:cs="Arial"/>
                <w:noProof/>
                <w:webHidden/>
                <w:szCs w:val="24"/>
              </w:rPr>
            </w:r>
            <w:r w:rsidR="00C3023D" w:rsidRPr="00C3023D">
              <w:rPr>
                <w:rFonts w:ascii="Arial" w:hAnsi="Arial" w:cs="Arial"/>
                <w:noProof/>
                <w:webHidden/>
                <w:szCs w:val="24"/>
              </w:rPr>
              <w:fldChar w:fldCharType="separate"/>
            </w:r>
            <w:r w:rsidR="00304BB1">
              <w:rPr>
                <w:rFonts w:ascii="Arial" w:hAnsi="Arial" w:cs="Arial"/>
                <w:noProof/>
                <w:webHidden/>
                <w:szCs w:val="24"/>
              </w:rPr>
              <w:t>7</w:t>
            </w:r>
            <w:r w:rsidR="00C3023D" w:rsidRPr="00C3023D">
              <w:rPr>
                <w:rFonts w:ascii="Arial" w:hAnsi="Arial" w:cs="Arial"/>
                <w:noProof/>
                <w:webHidden/>
                <w:szCs w:val="24"/>
              </w:rPr>
              <w:fldChar w:fldCharType="end"/>
            </w:r>
          </w:hyperlink>
          <w:r w:rsidR="00C3023D" w:rsidRPr="00C3023D">
            <w:rPr>
              <w:rFonts w:ascii="Arial" w:hAnsi="Arial" w:cs="Arial"/>
              <w:b/>
              <w:bCs/>
              <w:szCs w:val="24"/>
            </w:rPr>
            <w:fldChar w:fldCharType="end"/>
          </w:r>
        </w:p>
      </w:sdtContent>
    </w:sdt>
    <w:p w14:paraId="28A63945" w14:textId="77777777" w:rsidR="00C3023D" w:rsidRDefault="00C3023D" w:rsidP="00736EEA">
      <w:pPr>
        <w:spacing w:before="240" w:after="120" w:line="360" w:lineRule="auto"/>
      </w:pPr>
      <w:r>
        <w:br w:type="page"/>
      </w:r>
    </w:p>
    <w:p w14:paraId="20417F35" w14:textId="77777777" w:rsidR="00C3023D" w:rsidRPr="00E55492" w:rsidRDefault="00C3023D" w:rsidP="00736EEA">
      <w:pPr>
        <w:pStyle w:val="Ttulo1"/>
        <w:spacing w:before="240" w:after="120" w:line="360" w:lineRule="auto"/>
      </w:pPr>
      <w:bookmarkStart w:id="1" w:name="_Toc101347795"/>
      <w:bookmarkStart w:id="2" w:name="_Toc101504372"/>
      <w:r w:rsidRPr="00E55492">
        <w:lastRenderedPageBreak/>
        <w:t>Publicación y revisiones.</w:t>
      </w:r>
      <w:bookmarkEnd w:id="1"/>
      <w:bookmarkEnd w:id="2"/>
    </w:p>
    <w:p w14:paraId="0BB9CDE1" w14:textId="77777777" w:rsidR="00C3023D" w:rsidRPr="00E55492" w:rsidRDefault="00C3023D" w:rsidP="00736EEA">
      <w:pPr>
        <w:spacing w:before="240" w:after="120" w:line="360" w:lineRule="auto"/>
        <w:rPr>
          <w:rFonts w:ascii="Arial" w:eastAsia="Arial" w:hAnsi="Arial" w:cs="Arial"/>
          <w:color w:val="000000" w:themeColor="text1"/>
          <w:szCs w:val="24"/>
        </w:rPr>
      </w:pPr>
      <w:r w:rsidRPr="00E55492">
        <w:rPr>
          <w:rFonts w:ascii="Arial" w:eastAsia="Arial" w:hAnsi="Arial" w:cs="Arial"/>
          <w:color w:val="000000" w:themeColor="text1"/>
          <w:szCs w:val="24"/>
        </w:rPr>
        <w:t>Este documento fue elaborado y revisado por la Comisión para la Producción Accesible en Oficinas Centrales del MEP, para cumplir con la meta de hacer más inclusiva y accesible la documentación producida por este Ministerio. Dicha comisión es de carácter temporal y la integraron las siguientes personas:</w:t>
      </w:r>
    </w:p>
    <w:p w14:paraId="721BD7FF" w14:textId="77777777" w:rsidR="00C3023D" w:rsidRPr="00E55492" w:rsidRDefault="00C3023D" w:rsidP="00736EEA">
      <w:pPr>
        <w:numPr>
          <w:ilvl w:val="0"/>
          <w:numId w:val="31"/>
        </w:numPr>
        <w:spacing w:before="240" w:after="120" w:line="360" w:lineRule="auto"/>
        <w:ind w:left="714" w:hanging="357"/>
        <w:rPr>
          <w:rFonts w:ascii="Arial" w:eastAsia="Arial" w:hAnsi="Arial" w:cs="Arial"/>
          <w:color w:val="000000" w:themeColor="text1"/>
          <w:szCs w:val="24"/>
        </w:rPr>
      </w:pPr>
      <w:r w:rsidRPr="00E55492">
        <w:rPr>
          <w:rFonts w:ascii="Arial" w:eastAsia="Arial" w:hAnsi="Arial" w:cs="Arial"/>
          <w:color w:val="000000" w:themeColor="text1"/>
          <w:szCs w:val="24"/>
        </w:rPr>
        <w:t>Viviana Esquivel Vega, Despacho del Viceministerio Académico.</w:t>
      </w:r>
    </w:p>
    <w:p w14:paraId="313A58BC" w14:textId="77777777" w:rsidR="00C3023D" w:rsidRPr="00E55492" w:rsidRDefault="00C3023D" w:rsidP="00736EEA">
      <w:pPr>
        <w:numPr>
          <w:ilvl w:val="0"/>
          <w:numId w:val="31"/>
        </w:numPr>
        <w:spacing w:before="240" w:after="120" w:line="360" w:lineRule="auto"/>
        <w:ind w:left="714" w:hanging="357"/>
        <w:rPr>
          <w:rFonts w:ascii="Arial" w:eastAsia="Arial" w:hAnsi="Arial" w:cs="Arial"/>
          <w:color w:val="000000" w:themeColor="text1"/>
          <w:szCs w:val="24"/>
        </w:rPr>
      </w:pPr>
      <w:r w:rsidRPr="00E55492">
        <w:rPr>
          <w:rFonts w:ascii="Arial" w:eastAsia="Arial" w:hAnsi="Arial" w:cs="Arial"/>
          <w:color w:val="000000" w:themeColor="text1"/>
          <w:szCs w:val="24"/>
        </w:rPr>
        <w:t>Gabriela Castro Fuentes, Dirección de Recursos Tecnológicos en Educación (DRTE).</w:t>
      </w:r>
    </w:p>
    <w:p w14:paraId="266AEAF5" w14:textId="77777777" w:rsidR="00C3023D" w:rsidRPr="00E55492" w:rsidRDefault="00C3023D" w:rsidP="00736EEA">
      <w:pPr>
        <w:numPr>
          <w:ilvl w:val="0"/>
          <w:numId w:val="31"/>
        </w:numPr>
        <w:spacing w:before="240" w:after="120" w:line="360" w:lineRule="auto"/>
        <w:ind w:left="714" w:hanging="357"/>
        <w:rPr>
          <w:rFonts w:ascii="Arial" w:eastAsia="Arial" w:hAnsi="Arial" w:cs="Arial"/>
          <w:color w:val="000000" w:themeColor="text1"/>
          <w:szCs w:val="24"/>
        </w:rPr>
      </w:pPr>
      <w:r w:rsidRPr="00E55492">
        <w:rPr>
          <w:rFonts w:ascii="Arial" w:eastAsia="Arial" w:hAnsi="Arial" w:cs="Arial"/>
          <w:color w:val="000000" w:themeColor="text1"/>
          <w:szCs w:val="24"/>
        </w:rPr>
        <w:t>Fanny Pérez Ávila, Dirección Archivo Central.</w:t>
      </w:r>
    </w:p>
    <w:p w14:paraId="6EC4777E" w14:textId="77777777" w:rsidR="00C3023D" w:rsidRPr="00E55492" w:rsidRDefault="00C3023D" w:rsidP="00736EEA">
      <w:pPr>
        <w:numPr>
          <w:ilvl w:val="0"/>
          <w:numId w:val="31"/>
        </w:numPr>
        <w:spacing w:before="240" w:after="120" w:line="360" w:lineRule="auto"/>
        <w:ind w:left="714" w:hanging="357"/>
        <w:rPr>
          <w:rFonts w:ascii="Arial" w:eastAsia="Arial" w:hAnsi="Arial" w:cs="Arial"/>
          <w:color w:val="000000" w:themeColor="text1"/>
          <w:szCs w:val="24"/>
        </w:rPr>
      </w:pPr>
      <w:r w:rsidRPr="00E55492">
        <w:rPr>
          <w:rFonts w:ascii="Arial" w:eastAsia="Arial" w:hAnsi="Arial" w:cs="Arial"/>
          <w:color w:val="000000" w:themeColor="text1"/>
          <w:szCs w:val="24"/>
        </w:rPr>
        <w:t xml:space="preserve">Jeffrey </w:t>
      </w:r>
      <w:proofErr w:type="spellStart"/>
      <w:r w:rsidRPr="00E55492">
        <w:rPr>
          <w:rFonts w:ascii="Arial" w:eastAsia="Arial" w:hAnsi="Arial" w:cs="Arial"/>
          <w:color w:val="000000" w:themeColor="text1"/>
          <w:szCs w:val="24"/>
        </w:rPr>
        <w:t>Cambronero</w:t>
      </w:r>
      <w:proofErr w:type="spellEnd"/>
      <w:r w:rsidRPr="00E55492">
        <w:rPr>
          <w:rFonts w:ascii="Arial" w:eastAsia="Arial" w:hAnsi="Arial" w:cs="Arial"/>
          <w:color w:val="000000" w:themeColor="text1"/>
          <w:szCs w:val="24"/>
        </w:rPr>
        <w:t xml:space="preserve"> Durán, </w:t>
      </w:r>
      <w:proofErr w:type="spellStart"/>
      <w:r w:rsidRPr="00E55492">
        <w:rPr>
          <w:rFonts w:ascii="Arial" w:eastAsia="Arial" w:hAnsi="Arial" w:cs="Arial"/>
          <w:color w:val="000000" w:themeColor="text1"/>
          <w:szCs w:val="24"/>
        </w:rPr>
        <w:t>Dep</w:t>
      </w:r>
      <w:proofErr w:type="spellEnd"/>
      <w:r w:rsidRPr="00E55492">
        <w:rPr>
          <w:rFonts w:ascii="Arial" w:eastAsia="Arial" w:hAnsi="Arial" w:cs="Arial"/>
          <w:color w:val="000000" w:themeColor="text1"/>
          <w:szCs w:val="24"/>
        </w:rPr>
        <w:t xml:space="preserve">. de Información y Documentación Electrónica, DRTE. </w:t>
      </w:r>
    </w:p>
    <w:p w14:paraId="02290959" w14:textId="77777777" w:rsidR="00C3023D" w:rsidRPr="00E55492" w:rsidRDefault="00C3023D" w:rsidP="00736EEA">
      <w:pPr>
        <w:numPr>
          <w:ilvl w:val="0"/>
          <w:numId w:val="31"/>
        </w:numPr>
        <w:spacing w:before="240" w:after="120" w:line="360" w:lineRule="auto"/>
        <w:ind w:left="714" w:hanging="357"/>
        <w:rPr>
          <w:rFonts w:ascii="Arial" w:eastAsia="Arial" w:hAnsi="Arial" w:cs="Arial"/>
          <w:color w:val="000000" w:themeColor="text1"/>
          <w:szCs w:val="24"/>
        </w:rPr>
      </w:pPr>
      <w:r w:rsidRPr="00E55492">
        <w:rPr>
          <w:rFonts w:ascii="Arial" w:eastAsia="Arial" w:hAnsi="Arial" w:cs="Arial"/>
          <w:color w:val="000000" w:themeColor="text1"/>
          <w:szCs w:val="24"/>
        </w:rPr>
        <w:t xml:space="preserve">Laura Porras Martínez, </w:t>
      </w:r>
      <w:proofErr w:type="spellStart"/>
      <w:r w:rsidRPr="00E55492">
        <w:rPr>
          <w:rFonts w:ascii="Arial" w:eastAsia="Arial" w:hAnsi="Arial" w:cs="Arial"/>
          <w:color w:val="000000" w:themeColor="text1"/>
          <w:szCs w:val="24"/>
        </w:rPr>
        <w:t>Dep</w:t>
      </w:r>
      <w:proofErr w:type="spellEnd"/>
      <w:r w:rsidRPr="00E55492">
        <w:rPr>
          <w:rFonts w:ascii="Arial" w:eastAsia="Arial" w:hAnsi="Arial" w:cs="Arial"/>
          <w:color w:val="000000" w:themeColor="text1"/>
          <w:szCs w:val="24"/>
        </w:rPr>
        <w:t>. de Sistemas de Información, DIG.</w:t>
      </w:r>
    </w:p>
    <w:p w14:paraId="7B585672" w14:textId="77777777" w:rsidR="00C3023D" w:rsidRDefault="00C3023D" w:rsidP="00736EEA">
      <w:pPr>
        <w:numPr>
          <w:ilvl w:val="0"/>
          <w:numId w:val="31"/>
        </w:numPr>
        <w:spacing w:before="240" w:after="120" w:line="360" w:lineRule="auto"/>
        <w:ind w:left="714" w:hanging="357"/>
        <w:rPr>
          <w:rFonts w:ascii="Arial" w:eastAsia="Arial" w:hAnsi="Arial" w:cs="Arial"/>
          <w:color w:val="000000" w:themeColor="text1"/>
          <w:szCs w:val="24"/>
        </w:rPr>
      </w:pPr>
      <w:proofErr w:type="spellStart"/>
      <w:r w:rsidRPr="00E55492">
        <w:rPr>
          <w:rFonts w:ascii="Arial" w:eastAsia="Arial" w:hAnsi="Arial" w:cs="Arial"/>
          <w:color w:val="000000" w:themeColor="text1"/>
          <w:szCs w:val="24"/>
        </w:rPr>
        <w:t>Sileny</w:t>
      </w:r>
      <w:proofErr w:type="spellEnd"/>
      <w:r w:rsidRPr="00E55492">
        <w:rPr>
          <w:rFonts w:ascii="Arial" w:eastAsia="Arial" w:hAnsi="Arial" w:cs="Arial"/>
          <w:color w:val="000000" w:themeColor="text1"/>
          <w:szCs w:val="24"/>
        </w:rPr>
        <w:t xml:space="preserve"> Sánchez Durán, </w:t>
      </w:r>
      <w:proofErr w:type="spellStart"/>
      <w:r w:rsidRPr="00E55492">
        <w:rPr>
          <w:rFonts w:ascii="Arial" w:eastAsia="Arial" w:hAnsi="Arial" w:cs="Arial"/>
          <w:color w:val="000000" w:themeColor="text1"/>
          <w:szCs w:val="24"/>
        </w:rPr>
        <w:t>Dep</w:t>
      </w:r>
      <w:proofErr w:type="spellEnd"/>
      <w:r w:rsidRPr="00E55492">
        <w:rPr>
          <w:rFonts w:ascii="Arial" w:eastAsia="Arial" w:hAnsi="Arial" w:cs="Arial"/>
          <w:color w:val="000000" w:themeColor="text1"/>
          <w:szCs w:val="24"/>
        </w:rPr>
        <w:t>. Apoyos Educativos para Estudiantes con Discapacidad, DDC.</w:t>
      </w:r>
    </w:p>
    <w:p w14:paraId="06F95FB0" w14:textId="77777777" w:rsidR="00C3023D" w:rsidRPr="00E55492" w:rsidRDefault="00C3023D" w:rsidP="00736EEA">
      <w:pPr>
        <w:numPr>
          <w:ilvl w:val="0"/>
          <w:numId w:val="31"/>
        </w:numPr>
        <w:spacing w:before="240" w:after="120" w:line="360" w:lineRule="auto"/>
        <w:ind w:left="714" w:hanging="357"/>
        <w:rPr>
          <w:rFonts w:ascii="Arial" w:eastAsia="Arial" w:hAnsi="Arial" w:cs="Arial"/>
          <w:color w:val="000000" w:themeColor="text1"/>
          <w:szCs w:val="24"/>
        </w:rPr>
      </w:pPr>
      <w:r>
        <w:rPr>
          <w:rFonts w:ascii="Arial" w:eastAsia="Arial" w:hAnsi="Arial" w:cs="Arial"/>
          <w:color w:val="000000" w:themeColor="text1"/>
          <w:szCs w:val="24"/>
        </w:rPr>
        <w:t xml:space="preserve">Sonia Hernández González, </w:t>
      </w:r>
      <w:proofErr w:type="spellStart"/>
      <w:r>
        <w:rPr>
          <w:rFonts w:ascii="Arial" w:eastAsia="Arial" w:hAnsi="Arial" w:cs="Arial"/>
          <w:color w:val="000000" w:themeColor="text1"/>
          <w:szCs w:val="24"/>
        </w:rPr>
        <w:t>Dep</w:t>
      </w:r>
      <w:proofErr w:type="spellEnd"/>
      <w:r>
        <w:rPr>
          <w:rFonts w:ascii="Arial" w:eastAsia="Arial" w:hAnsi="Arial" w:cs="Arial"/>
          <w:color w:val="000000" w:themeColor="text1"/>
          <w:szCs w:val="24"/>
        </w:rPr>
        <w:t>. de Gestión y Producción de Recursos, DRTE</w:t>
      </w:r>
    </w:p>
    <w:p w14:paraId="27D88854" w14:textId="77777777" w:rsidR="00C3023D" w:rsidRPr="00E55492" w:rsidRDefault="00C3023D" w:rsidP="00736EEA">
      <w:pPr>
        <w:numPr>
          <w:ilvl w:val="0"/>
          <w:numId w:val="31"/>
        </w:numPr>
        <w:spacing w:before="240" w:after="120" w:line="360" w:lineRule="auto"/>
        <w:ind w:left="714" w:hanging="357"/>
        <w:rPr>
          <w:rFonts w:ascii="Arial" w:eastAsia="Arial" w:hAnsi="Arial" w:cs="Arial"/>
          <w:color w:val="000000" w:themeColor="text1"/>
          <w:szCs w:val="24"/>
        </w:rPr>
      </w:pPr>
      <w:r w:rsidRPr="00E55492">
        <w:rPr>
          <w:rFonts w:ascii="Arial" w:eastAsia="Arial" w:hAnsi="Arial" w:cs="Arial"/>
          <w:color w:val="000000" w:themeColor="text1"/>
          <w:szCs w:val="24"/>
        </w:rPr>
        <w:t xml:space="preserve">Marco Chavarría Ramírez, Tecnologías de Apoyo, Accesibilidad y Diseño para Todos, </w:t>
      </w:r>
      <w:proofErr w:type="spellStart"/>
      <w:r w:rsidRPr="00E55492">
        <w:rPr>
          <w:rFonts w:ascii="Arial" w:eastAsia="Arial" w:hAnsi="Arial" w:cs="Arial"/>
          <w:color w:val="000000" w:themeColor="text1"/>
          <w:szCs w:val="24"/>
        </w:rPr>
        <w:t>Cenarec</w:t>
      </w:r>
      <w:proofErr w:type="spellEnd"/>
      <w:r w:rsidRPr="00E55492">
        <w:rPr>
          <w:rFonts w:ascii="Arial" w:eastAsia="Arial" w:hAnsi="Arial" w:cs="Arial"/>
          <w:color w:val="000000" w:themeColor="text1"/>
          <w:szCs w:val="24"/>
        </w:rPr>
        <w:t>.</w:t>
      </w:r>
    </w:p>
    <w:p w14:paraId="38F2CA7E" w14:textId="77777777" w:rsidR="00C3023D" w:rsidRPr="00E55492" w:rsidRDefault="00C3023D" w:rsidP="00736EEA">
      <w:pPr>
        <w:numPr>
          <w:ilvl w:val="0"/>
          <w:numId w:val="31"/>
        </w:numPr>
        <w:spacing w:before="240" w:after="120" w:line="360" w:lineRule="auto"/>
        <w:ind w:left="714" w:hanging="357"/>
        <w:rPr>
          <w:rFonts w:ascii="Arial" w:eastAsia="Arial" w:hAnsi="Arial" w:cs="Arial"/>
          <w:color w:val="000000" w:themeColor="text1"/>
          <w:szCs w:val="24"/>
        </w:rPr>
      </w:pPr>
      <w:r w:rsidRPr="00E55492">
        <w:rPr>
          <w:rFonts w:ascii="Arial" w:eastAsia="Arial" w:hAnsi="Arial" w:cs="Arial"/>
          <w:color w:val="000000" w:themeColor="text1"/>
          <w:szCs w:val="24"/>
        </w:rPr>
        <w:t xml:space="preserve">Karla Castillo Cordero, </w:t>
      </w:r>
      <w:proofErr w:type="spellStart"/>
      <w:r w:rsidRPr="00E55492">
        <w:rPr>
          <w:rFonts w:ascii="Arial" w:eastAsia="Arial" w:hAnsi="Arial" w:cs="Arial"/>
          <w:color w:val="000000" w:themeColor="text1"/>
          <w:szCs w:val="24"/>
        </w:rPr>
        <w:t>Dep</w:t>
      </w:r>
      <w:proofErr w:type="spellEnd"/>
      <w:r w:rsidRPr="00E55492">
        <w:rPr>
          <w:rFonts w:ascii="Arial" w:eastAsia="Arial" w:hAnsi="Arial" w:cs="Arial"/>
          <w:color w:val="000000" w:themeColor="text1"/>
          <w:szCs w:val="24"/>
        </w:rPr>
        <w:t xml:space="preserve">. de Información y Orientación, </w:t>
      </w:r>
      <w:proofErr w:type="spellStart"/>
      <w:r w:rsidRPr="00E55492">
        <w:rPr>
          <w:rFonts w:ascii="Arial" w:eastAsia="Arial" w:hAnsi="Arial" w:cs="Arial"/>
          <w:color w:val="000000" w:themeColor="text1"/>
          <w:szCs w:val="24"/>
        </w:rPr>
        <w:t>Cenarec</w:t>
      </w:r>
      <w:proofErr w:type="spellEnd"/>
      <w:r w:rsidRPr="00E55492">
        <w:rPr>
          <w:rFonts w:ascii="Arial" w:eastAsia="Arial" w:hAnsi="Arial" w:cs="Arial"/>
          <w:color w:val="000000" w:themeColor="text1"/>
          <w:szCs w:val="24"/>
        </w:rPr>
        <w:t>.</w:t>
      </w:r>
    </w:p>
    <w:p w14:paraId="554F24A8" w14:textId="77777777" w:rsidR="00C3023D" w:rsidRPr="00E55492" w:rsidRDefault="00C3023D" w:rsidP="00736EEA">
      <w:pPr>
        <w:spacing w:before="240" w:after="120" w:line="360" w:lineRule="auto"/>
        <w:rPr>
          <w:rFonts w:ascii="Arial" w:eastAsia="Arial" w:hAnsi="Arial" w:cs="Arial"/>
          <w:color w:val="000000" w:themeColor="text1"/>
          <w:szCs w:val="24"/>
        </w:rPr>
      </w:pPr>
      <w:r>
        <w:rPr>
          <w:rFonts w:ascii="Arial" w:eastAsia="Arial" w:hAnsi="Arial" w:cs="Arial"/>
          <w:color w:val="000000" w:themeColor="text1"/>
          <w:szCs w:val="24"/>
        </w:rPr>
        <w:t>Diseño g</w:t>
      </w:r>
      <w:r w:rsidRPr="00E55492">
        <w:rPr>
          <w:rFonts w:ascii="Arial" w:eastAsia="Arial" w:hAnsi="Arial" w:cs="Arial"/>
          <w:color w:val="000000" w:themeColor="text1"/>
          <w:szCs w:val="24"/>
        </w:rPr>
        <w:t>ráfico: Christian Vargas Rojas</w:t>
      </w:r>
    </w:p>
    <w:p w14:paraId="583E158D" w14:textId="77777777" w:rsidR="00C3023D" w:rsidRPr="00E55492" w:rsidRDefault="00C3023D" w:rsidP="00736EEA">
      <w:pPr>
        <w:spacing w:before="240" w:after="120" w:line="360" w:lineRule="auto"/>
        <w:jc w:val="center"/>
        <w:rPr>
          <w:rFonts w:ascii="Arial" w:eastAsiaTheme="majorEastAsia" w:hAnsi="Arial" w:cs="Arial"/>
          <w:b/>
          <w:bCs/>
          <w:color w:val="000000" w:themeColor="text1"/>
          <w:szCs w:val="24"/>
        </w:rPr>
      </w:pPr>
      <w:r w:rsidRPr="00E55492">
        <w:rPr>
          <w:rFonts w:ascii="Arial" w:eastAsia="Arial" w:hAnsi="Arial" w:cs="Arial"/>
          <w:color w:val="000000" w:themeColor="text1"/>
          <w:szCs w:val="24"/>
        </w:rPr>
        <w:t>Primera versión, abril 2022.</w:t>
      </w:r>
      <w:r w:rsidRPr="00E55492">
        <w:rPr>
          <w:rFonts w:ascii="Arial" w:hAnsi="Arial" w:cs="Arial"/>
          <w:szCs w:val="24"/>
        </w:rPr>
        <w:br w:type="page"/>
      </w:r>
    </w:p>
    <w:p w14:paraId="040F48ED" w14:textId="03F782ED" w:rsidR="00444D10" w:rsidRPr="009A48D0" w:rsidRDefault="701A6276" w:rsidP="00736EEA">
      <w:pPr>
        <w:pStyle w:val="Ttulo1"/>
        <w:spacing w:before="240" w:after="120" w:line="360" w:lineRule="auto"/>
      </w:pPr>
      <w:bookmarkStart w:id="3" w:name="_Toc101504373"/>
      <w:r w:rsidRPr="009A48D0">
        <w:lastRenderedPageBreak/>
        <w:t>Pautas para la elaboración de correos electrónicos accesibles</w:t>
      </w:r>
      <w:bookmarkEnd w:id="3"/>
    </w:p>
    <w:p w14:paraId="75B54817" w14:textId="7EE74EE3" w:rsidR="00112525" w:rsidRDefault="701A6276" w:rsidP="00736EEA">
      <w:pPr>
        <w:spacing w:before="240" w:after="120" w:line="360" w:lineRule="auto"/>
        <w:rPr>
          <w:rFonts w:ascii="Arial" w:eastAsia="Arial" w:hAnsi="Arial" w:cs="Arial"/>
          <w:szCs w:val="24"/>
        </w:rPr>
      </w:pPr>
      <w:r w:rsidRPr="701A6276">
        <w:rPr>
          <w:rFonts w:ascii="Arial" w:eastAsia="Arial" w:hAnsi="Arial" w:cs="Arial"/>
          <w:szCs w:val="24"/>
        </w:rPr>
        <w:t>A continuación, se presentan una serie de pautas que deben ser consideradas para que las comunicaciones por medio de correo electrónico tengan los requerimientos mínimos de accesibilidad.</w:t>
      </w:r>
    </w:p>
    <w:p w14:paraId="58EFAE02" w14:textId="46A78775" w:rsidR="00F5774A" w:rsidRDefault="701A6276" w:rsidP="00736EEA">
      <w:pPr>
        <w:pStyle w:val="Ttulo2"/>
        <w:spacing w:before="240" w:after="120" w:line="360" w:lineRule="auto"/>
        <w:rPr>
          <w:rFonts w:eastAsia="Arial"/>
        </w:rPr>
      </w:pPr>
      <w:bookmarkStart w:id="4" w:name="_Toc101504374"/>
      <w:r w:rsidRPr="701A6276">
        <w:rPr>
          <w:rFonts w:eastAsia="Arial"/>
        </w:rPr>
        <w:t>Tipos de letra</w:t>
      </w:r>
      <w:bookmarkEnd w:id="4"/>
    </w:p>
    <w:p w14:paraId="6D92BE74" w14:textId="388FD032" w:rsidR="00890859" w:rsidRPr="00511DC0" w:rsidRDefault="701A6276" w:rsidP="00736EEA">
      <w:pPr>
        <w:pStyle w:val="Prrafodelista"/>
        <w:numPr>
          <w:ilvl w:val="0"/>
          <w:numId w:val="28"/>
        </w:numPr>
        <w:spacing w:before="240" w:after="120" w:line="360" w:lineRule="auto"/>
        <w:contextualSpacing w:val="0"/>
        <w:rPr>
          <w:rFonts w:ascii="Arial" w:eastAsia="Arial" w:hAnsi="Arial" w:cs="Arial"/>
          <w:color w:val="000000" w:themeColor="text1"/>
          <w:szCs w:val="24"/>
        </w:rPr>
      </w:pPr>
      <w:r w:rsidRPr="00511DC0">
        <w:rPr>
          <w:rFonts w:ascii="Arial" w:eastAsia="Arial" w:hAnsi="Arial" w:cs="Arial"/>
          <w:color w:val="000000" w:themeColor="text1"/>
          <w:szCs w:val="24"/>
        </w:rPr>
        <w:t xml:space="preserve">Utilizar el tipo de letra San Serif (sin </w:t>
      </w:r>
      <w:proofErr w:type="spellStart"/>
      <w:r w:rsidRPr="00511DC0">
        <w:rPr>
          <w:rFonts w:ascii="Arial" w:eastAsia="Arial" w:hAnsi="Arial" w:cs="Arial"/>
          <w:color w:val="000000" w:themeColor="text1"/>
          <w:szCs w:val="24"/>
        </w:rPr>
        <w:t>serifas</w:t>
      </w:r>
      <w:proofErr w:type="spellEnd"/>
      <w:r w:rsidRPr="00511DC0">
        <w:rPr>
          <w:rFonts w:ascii="Arial" w:eastAsia="Arial" w:hAnsi="Arial" w:cs="Arial"/>
          <w:color w:val="000000" w:themeColor="text1"/>
          <w:szCs w:val="24"/>
        </w:rPr>
        <w:t xml:space="preserve">), por ejemplo: Arial, </w:t>
      </w:r>
      <w:proofErr w:type="spellStart"/>
      <w:r w:rsidRPr="00511DC0">
        <w:rPr>
          <w:rFonts w:ascii="Arial" w:eastAsia="Arial" w:hAnsi="Arial" w:cs="Arial"/>
          <w:color w:val="000000" w:themeColor="text1"/>
          <w:szCs w:val="24"/>
        </w:rPr>
        <w:t>Verdana</w:t>
      </w:r>
      <w:proofErr w:type="spellEnd"/>
      <w:r w:rsidRPr="00511DC0">
        <w:rPr>
          <w:rFonts w:ascii="Arial" w:eastAsia="Arial" w:hAnsi="Arial" w:cs="Arial"/>
          <w:color w:val="000000" w:themeColor="text1"/>
          <w:szCs w:val="24"/>
        </w:rPr>
        <w:t xml:space="preserve">, </w:t>
      </w:r>
      <w:proofErr w:type="spellStart"/>
      <w:r w:rsidRPr="00511DC0">
        <w:rPr>
          <w:rFonts w:ascii="Arial" w:eastAsia="Arial" w:hAnsi="Arial" w:cs="Arial"/>
          <w:color w:val="000000" w:themeColor="text1"/>
          <w:szCs w:val="24"/>
        </w:rPr>
        <w:t>Tahoma</w:t>
      </w:r>
      <w:proofErr w:type="spellEnd"/>
      <w:r w:rsidRPr="00511DC0">
        <w:rPr>
          <w:rFonts w:ascii="Arial" w:eastAsia="Arial" w:hAnsi="Arial" w:cs="Arial"/>
          <w:color w:val="000000" w:themeColor="text1"/>
          <w:szCs w:val="24"/>
        </w:rPr>
        <w:t xml:space="preserve">, Century </w:t>
      </w:r>
      <w:proofErr w:type="spellStart"/>
      <w:r w:rsidRPr="00511DC0">
        <w:rPr>
          <w:rFonts w:ascii="Arial" w:eastAsia="Arial" w:hAnsi="Arial" w:cs="Arial"/>
          <w:color w:val="000000" w:themeColor="text1"/>
          <w:szCs w:val="24"/>
        </w:rPr>
        <w:t>Gotic</w:t>
      </w:r>
      <w:proofErr w:type="spellEnd"/>
      <w:r w:rsidRPr="00511DC0">
        <w:rPr>
          <w:rFonts w:ascii="Arial" w:eastAsia="Arial" w:hAnsi="Arial" w:cs="Arial"/>
          <w:color w:val="000000" w:themeColor="text1"/>
          <w:szCs w:val="24"/>
        </w:rPr>
        <w:t>, Calibri y otros. Estos tipos de letra no tienen los “adornos” en las terminaciones, que pueden provocar confusiones visuales en las personas usuarias.</w:t>
      </w:r>
    </w:p>
    <w:p w14:paraId="4EB1E0A3" w14:textId="1D72CAD0" w:rsidR="00890859" w:rsidRPr="00511DC0" w:rsidRDefault="701A6276" w:rsidP="00736EEA">
      <w:pPr>
        <w:pStyle w:val="Prrafodelista"/>
        <w:numPr>
          <w:ilvl w:val="0"/>
          <w:numId w:val="28"/>
        </w:numPr>
        <w:spacing w:before="240" w:after="120" w:line="360" w:lineRule="auto"/>
        <w:contextualSpacing w:val="0"/>
        <w:rPr>
          <w:rFonts w:ascii="Arial" w:eastAsia="Arial" w:hAnsi="Arial" w:cs="Arial"/>
          <w:color w:val="000000" w:themeColor="text1"/>
          <w:szCs w:val="24"/>
        </w:rPr>
      </w:pPr>
      <w:r w:rsidRPr="00511DC0">
        <w:rPr>
          <w:rFonts w:ascii="Arial" w:eastAsia="Arial" w:hAnsi="Arial" w:cs="Arial"/>
          <w:color w:val="000000" w:themeColor="text1"/>
          <w:szCs w:val="24"/>
        </w:rPr>
        <w:t>El tamaño de letra debe ser mínimo de 12 puntos para párrafos y mínimo de 14 puntos para títulos y subtítulos.</w:t>
      </w:r>
    </w:p>
    <w:p w14:paraId="279989C5" w14:textId="0B46E510" w:rsidR="00890859" w:rsidRPr="00511DC0" w:rsidRDefault="701A6276" w:rsidP="00736EEA">
      <w:pPr>
        <w:pStyle w:val="Prrafodelista"/>
        <w:numPr>
          <w:ilvl w:val="0"/>
          <w:numId w:val="28"/>
        </w:numPr>
        <w:spacing w:before="240" w:after="120" w:line="360" w:lineRule="auto"/>
        <w:contextualSpacing w:val="0"/>
        <w:rPr>
          <w:color w:val="000000" w:themeColor="text1"/>
          <w:szCs w:val="24"/>
        </w:rPr>
      </w:pPr>
      <w:r w:rsidRPr="00511DC0">
        <w:rPr>
          <w:rFonts w:ascii="Arial" w:eastAsia="Arial" w:hAnsi="Arial" w:cs="Arial"/>
          <w:color w:val="000000" w:themeColor="text1"/>
          <w:szCs w:val="24"/>
        </w:rPr>
        <w:t>Es importante mantener un estilo de fuente “normal”, evitando agregar atributos como la cursiva y el sombreado.</w:t>
      </w:r>
    </w:p>
    <w:p w14:paraId="7B82116C" w14:textId="73D48225" w:rsidR="00890859" w:rsidRPr="00BB530B" w:rsidRDefault="701A6276" w:rsidP="00736EEA">
      <w:pPr>
        <w:pStyle w:val="Ttulo2"/>
        <w:spacing w:before="240" w:after="120" w:line="360" w:lineRule="auto"/>
        <w:rPr>
          <w:rFonts w:eastAsia="Arial"/>
        </w:rPr>
      </w:pPr>
      <w:bookmarkStart w:id="5" w:name="_Toc101504375"/>
      <w:r w:rsidRPr="701A6276">
        <w:rPr>
          <w:rFonts w:eastAsia="Arial"/>
        </w:rPr>
        <w:t>Redacción</w:t>
      </w:r>
      <w:bookmarkEnd w:id="5"/>
    </w:p>
    <w:p w14:paraId="36E44ED2" w14:textId="1D8D4BD2" w:rsidR="00890859" w:rsidRPr="00511DC0" w:rsidRDefault="7A4E3D09" w:rsidP="00736EEA">
      <w:pPr>
        <w:pStyle w:val="Prrafodelista"/>
        <w:numPr>
          <w:ilvl w:val="0"/>
          <w:numId w:val="29"/>
        </w:numPr>
        <w:spacing w:before="240" w:after="120" w:line="360" w:lineRule="auto"/>
        <w:contextualSpacing w:val="0"/>
        <w:rPr>
          <w:rFonts w:asciiTheme="minorHAnsi" w:eastAsiaTheme="minorEastAsia" w:hAnsiTheme="minorHAnsi"/>
          <w:color w:val="000000" w:themeColor="text1"/>
          <w:szCs w:val="24"/>
        </w:rPr>
      </w:pPr>
      <w:r w:rsidRPr="00511DC0">
        <w:rPr>
          <w:rFonts w:ascii="Arial" w:eastAsia="Arial" w:hAnsi="Arial" w:cs="Arial"/>
          <w:color w:val="000000" w:themeColor="text1"/>
          <w:szCs w:val="24"/>
        </w:rPr>
        <w:t xml:space="preserve">La redacción de los correos debe ser clara y concisa, evitando, en la medida de lo posible, términos y oraciones complejas.  </w:t>
      </w:r>
    </w:p>
    <w:p w14:paraId="2BED5EC3" w14:textId="5C84E277" w:rsidR="00890859" w:rsidRPr="00511DC0" w:rsidRDefault="701A6276" w:rsidP="00736EEA">
      <w:pPr>
        <w:pStyle w:val="Prrafodelista"/>
        <w:numPr>
          <w:ilvl w:val="0"/>
          <w:numId w:val="29"/>
        </w:numPr>
        <w:spacing w:before="240" w:after="120" w:line="360" w:lineRule="auto"/>
        <w:contextualSpacing w:val="0"/>
        <w:rPr>
          <w:rFonts w:asciiTheme="minorHAnsi" w:eastAsiaTheme="minorEastAsia" w:hAnsiTheme="minorHAnsi"/>
          <w:color w:val="000000" w:themeColor="text1"/>
          <w:szCs w:val="24"/>
        </w:rPr>
      </w:pPr>
      <w:r w:rsidRPr="00511DC0">
        <w:rPr>
          <w:rFonts w:ascii="Arial" w:eastAsia="Arial" w:hAnsi="Arial" w:cs="Arial"/>
          <w:color w:val="000000" w:themeColor="text1"/>
          <w:szCs w:val="24"/>
        </w:rPr>
        <w:t>Los títulos y textos deben estar escritos en tipo oración, o sea combinando mayúsculas y minúsculas según las reglas gramaticales.</w:t>
      </w:r>
    </w:p>
    <w:p w14:paraId="356AA0BF" w14:textId="45ADF251" w:rsidR="00890859" w:rsidRPr="00511DC0" w:rsidRDefault="701A6276" w:rsidP="00736EEA">
      <w:pPr>
        <w:pStyle w:val="Prrafodelista"/>
        <w:numPr>
          <w:ilvl w:val="0"/>
          <w:numId w:val="29"/>
        </w:numPr>
        <w:spacing w:before="240" w:after="120" w:line="360" w:lineRule="auto"/>
        <w:contextualSpacing w:val="0"/>
        <w:rPr>
          <w:color w:val="000000" w:themeColor="text1"/>
          <w:szCs w:val="24"/>
        </w:rPr>
      </w:pPr>
      <w:r w:rsidRPr="00511DC0">
        <w:rPr>
          <w:rFonts w:ascii="Arial" w:eastAsia="Arial" w:hAnsi="Arial" w:cs="Arial"/>
          <w:szCs w:val="24"/>
        </w:rPr>
        <w:t>Utilizar como el formato de mensaje predeterminado HTML, que es el que permite incrustar hipervínculos y cambiar las características de la fuente de los correos electrónicos.</w:t>
      </w:r>
    </w:p>
    <w:p w14:paraId="7E692B0C" w14:textId="2F0F3105" w:rsidR="00890859" w:rsidRPr="00BB530B" w:rsidRDefault="701A6276" w:rsidP="00736EEA">
      <w:pPr>
        <w:pStyle w:val="Ttulo2"/>
        <w:spacing w:before="240" w:after="120" w:line="360" w:lineRule="auto"/>
        <w:rPr>
          <w:rFonts w:eastAsia="Arial"/>
        </w:rPr>
      </w:pPr>
      <w:bookmarkStart w:id="6" w:name="_Toc101504376"/>
      <w:r w:rsidRPr="701A6276">
        <w:rPr>
          <w:rFonts w:eastAsia="Arial"/>
        </w:rPr>
        <w:t>Configuración de párrafo</w:t>
      </w:r>
      <w:bookmarkEnd w:id="6"/>
    </w:p>
    <w:p w14:paraId="15DE6ED5" w14:textId="657529AB" w:rsidR="00890859" w:rsidRPr="00511DC0" w:rsidRDefault="701A6276" w:rsidP="00736EEA">
      <w:pPr>
        <w:pStyle w:val="Prrafodelista"/>
        <w:numPr>
          <w:ilvl w:val="0"/>
          <w:numId w:val="30"/>
        </w:numPr>
        <w:spacing w:before="240" w:after="120" w:line="360" w:lineRule="auto"/>
        <w:contextualSpacing w:val="0"/>
        <w:rPr>
          <w:rFonts w:asciiTheme="minorHAnsi" w:eastAsiaTheme="minorEastAsia" w:hAnsiTheme="minorHAnsi"/>
          <w:color w:val="000000" w:themeColor="text1"/>
          <w:szCs w:val="24"/>
        </w:rPr>
      </w:pPr>
      <w:r w:rsidRPr="00511DC0">
        <w:rPr>
          <w:rFonts w:ascii="Arial" w:eastAsia="Arial" w:hAnsi="Arial" w:cs="Arial"/>
          <w:color w:val="000000" w:themeColor="text1"/>
          <w:szCs w:val="24"/>
        </w:rPr>
        <w:t>Los textos deben estar escritos de manera horizontal.</w:t>
      </w:r>
    </w:p>
    <w:p w14:paraId="728EA8F5" w14:textId="61B1F510" w:rsidR="00890859" w:rsidRPr="00511DC0" w:rsidRDefault="7A4E3D09" w:rsidP="00736EEA">
      <w:pPr>
        <w:pStyle w:val="Prrafodelista"/>
        <w:numPr>
          <w:ilvl w:val="0"/>
          <w:numId w:val="30"/>
        </w:numPr>
        <w:spacing w:before="240" w:after="120" w:line="360" w:lineRule="auto"/>
        <w:contextualSpacing w:val="0"/>
        <w:rPr>
          <w:color w:val="000000" w:themeColor="text1"/>
          <w:szCs w:val="24"/>
        </w:rPr>
      </w:pPr>
      <w:r w:rsidRPr="00511DC0">
        <w:rPr>
          <w:rFonts w:ascii="Arial" w:eastAsia="Arial" w:hAnsi="Arial" w:cs="Arial"/>
          <w:color w:val="000000" w:themeColor="text1"/>
          <w:szCs w:val="24"/>
        </w:rPr>
        <w:t>La alineación debe ser a la izquierda, a la derecha o al centro. Nunca se debe justificar el texto a ambos lados.</w:t>
      </w:r>
    </w:p>
    <w:p w14:paraId="77F17BE0" w14:textId="616D17A8" w:rsidR="00890859" w:rsidRDefault="7A4E3D09" w:rsidP="00736EEA">
      <w:pPr>
        <w:pStyle w:val="Ttulo2"/>
        <w:spacing w:before="240" w:after="120" w:line="360" w:lineRule="auto"/>
        <w:rPr>
          <w:rFonts w:eastAsia="Arial"/>
        </w:rPr>
      </w:pPr>
      <w:bookmarkStart w:id="7" w:name="_Toc101504377"/>
      <w:r w:rsidRPr="7A4E3D09">
        <w:rPr>
          <w:rFonts w:eastAsia="Arial"/>
        </w:rPr>
        <w:lastRenderedPageBreak/>
        <w:t>Asunto, títulos, subtítulos</w:t>
      </w:r>
      <w:bookmarkEnd w:id="7"/>
      <w:r w:rsidRPr="7A4E3D09">
        <w:rPr>
          <w:rFonts w:eastAsia="Arial"/>
        </w:rPr>
        <w:t xml:space="preserve"> </w:t>
      </w:r>
    </w:p>
    <w:p w14:paraId="4DA44D1D" w14:textId="3A47EB18" w:rsidR="7A4E3D09" w:rsidRPr="00511DC0" w:rsidRDefault="7A4E3D09" w:rsidP="00736EEA">
      <w:pPr>
        <w:pStyle w:val="Prrafodelista"/>
        <w:numPr>
          <w:ilvl w:val="0"/>
          <w:numId w:val="3"/>
        </w:numPr>
        <w:spacing w:before="240" w:after="120" w:line="360" w:lineRule="auto"/>
        <w:contextualSpacing w:val="0"/>
        <w:rPr>
          <w:rFonts w:ascii="Arial" w:eastAsiaTheme="minorEastAsia" w:hAnsi="Arial" w:cs="Arial"/>
          <w:szCs w:val="24"/>
        </w:rPr>
      </w:pPr>
      <w:r w:rsidRPr="00511DC0">
        <w:rPr>
          <w:rFonts w:ascii="Arial" w:eastAsia="Arial" w:hAnsi="Arial" w:cs="Arial"/>
          <w:szCs w:val="24"/>
        </w:rPr>
        <w:t xml:space="preserve">Insertar títulos cuando corresponda, para hacer un adecuado manejo de la estructura semántica de la publicación. </w:t>
      </w:r>
    </w:p>
    <w:p w14:paraId="7412CBA3" w14:textId="68012E27" w:rsidR="00511DC0" w:rsidRPr="00511DC0" w:rsidRDefault="00511DC0" w:rsidP="00736EEA">
      <w:pPr>
        <w:pStyle w:val="Prrafodelista"/>
        <w:numPr>
          <w:ilvl w:val="0"/>
          <w:numId w:val="3"/>
        </w:numPr>
        <w:spacing w:before="240" w:after="120" w:line="360" w:lineRule="auto"/>
        <w:contextualSpacing w:val="0"/>
        <w:rPr>
          <w:rFonts w:ascii="Arial" w:eastAsiaTheme="minorEastAsia" w:hAnsi="Arial" w:cs="Arial"/>
          <w:szCs w:val="24"/>
        </w:rPr>
      </w:pPr>
      <w:r>
        <w:rPr>
          <w:rFonts w:ascii="Arial" w:eastAsia="Arial" w:hAnsi="Arial" w:cs="Arial"/>
          <w:szCs w:val="24"/>
        </w:rPr>
        <w:t>Ser concisos y breves en el asunto del correo</w:t>
      </w:r>
    </w:p>
    <w:p w14:paraId="3470C9CF" w14:textId="2252630C" w:rsidR="00890859" w:rsidRPr="00BB530B" w:rsidRDefault="701A6276" w:rsidP="00736EEA">
      <w:pPr>
        <w:pStyle w:val="Ttulo2"/>
        <w:spacing w:before="240" w:after="120" w:line="360" w:lineRule="auto"/>
        <w:rPr>
          <w:rFonts w:eastAsia="Arial"/>
        </w:rPr>
      </w:pPr>
      <w:bookmarkStart w:id="8" w:name="_Toc101504378"/>
      <w:r w:rsidRPr="701A6276">
        <w:rPr>
          <w:rFonts w:eastAsia="Arial"/>
        </w:rPr>
        <w:t>Enlaces o vínculos de Internet</w:t>
      </w:r>
      <w:bookmarkEnd w:id="8"/>
    </w:p>
    <w:p w14:paraId="23C543E6" w14:textId="7CC15762" w:rsidR="00890859" w:rsidRPr="00511DC0" w:rsidRDefault="7A4E3D09" w:rsidP="00736EEA">
      <w:pPr>
        <w:pStyle w:val="Prrafodelista"/>
        <w:numPr>
          <w:ilvl w:val="0"/>
          <w:numId w:val="26"/>
        </w:numPr>
        <w:spacing w:before="240" w:after="120" w:line="360" w:lineRule="auto"/>
        <w:contextualSpacing w:val="0"/>
        <w:rPr>
          <w:rFonts w:asciiTheme="minorHAnsi" w:eastAsiaTheme="minorEastAsia" w:hAnsiTheme="minorHAnsi"/>
          <w:color w:val="000000" w:themeColor="text1"/>
          <w:szCs w:val="24"/>
        </w:rPr>
      </w:pPr>
      <w:r w:rsidRPr="00511DC0">
        <w:rPr>
          <w:rFonts w:ascii="Arial" w:eastAsia="Arial" w:hAnsi="Arial" w:cs="Arial"/>
          <w:color w:val="000000" w:themeColor="text1"/>
          <w:szCs w:val="24"/>
        </w:rPr>
        <w:t>Cuando se requiera insertar hipervínculos, es importante anotar, de manera anticipada, hacia dónde conduce o que descarga, incluyendo formato del archivo y su tamaño, cuando sea el caso.</w:t>
      </w:r>
    </w:p>
    <w:p w14:paraId="3B109E6E" w14:textId="288D31BC" w:rsidR="00890859" w:rsidRPr="00BB530B" w:rsidRDefault="701A6276" w:rsidP="00736EEA">
      <w:pPr>
        <w:pStyle w:val="Ttulo2"/>
        <w:spacing w:before="240" w:after="120" w:line="360" w:lineRule="auto"/>
        <w:rPr>
          <w:rFonts w:eastAsia="Arial"/>
        </w:rPr>
      </w:pPr>
      <w:bookmarkStart w:id="9" w:name="_Toc101504379"/>
      <w:r w:rsidRPr="701A6276">
        <w:rPr>
          <w:rFonts w:eastAsia="Arial"/>
        </w:rPr>
        <w:t>Listas</w:t>
      </w:r>
      <w:bookmarkEnd w:id="9"/>
    </w:p>
    <w:p w14:paraId="1E2444D0" w14:textId="75E411A6" w:rsidR="00890859" w:rsidRPr="00BB530B" w:rsidRDefault="701A6276" w:rsidP="00736EEA">
      <w:pPr>
        <w:pStyle w:val="Prrafodelista"/>
        <w:numPr>
          <w:ilvl w:val="0"/>
          <w:numId w:val="8"/>
        </w:numPr>
        <w:spacing w:before="240" w:after="120" w:line="360" w:lineRule="auto"/>
        <w:contextualSpacing w:val="0"/>
        <w:rPr>
          <w:rFonts w:asciiTheme="minorHAnsi" w:eastAsiaTheme="minorEastAsia" w:hAnsiTheme="minorHAnsi"/>
          <w:color w:val="000000" w:themeColor="text1"/>
          <w:szCs w:val="24"/>
        </w:rPr>
      </w:pPr>
      <w:r w:rsidRPr="701A6276">
        <w:rPr>
          <w:rFonts w:ascii="Arial" w:eastAsia="Arial" w:hAnsi="Arial" w:cs="Arial"/>
          <w:color w:val="000000" w:themeColor="text1"/>
          <w:szCs w:val="24"/>
        </w:rPr>
        <w:t>Cuando se requiera elaborar listas (con viñetas o numeradas), se deben utilizar las opciones de configuración que brinda la herramienta y evitar hacerlas de forma manual. Preferiblemente, se debe utilizar la viñeta de punto negro o personalizadas con imágenes.</w:t>
      </w:r>
    </w:p>
    <w:p w14:paraId="27475A59" w14:textId="05256685" w:rsidR="00890859" w:rsidRPr="00BB530B" w:rsidRDefault="7A4E3D09" w:rsidP="00736EEA">
      <w:pPr>
        <w:pStyle w:val="Ttulo2"/>
        <w:spacing w:before="240" w:after="120" w:line="360" w:lineRule="auto"/>
        <w:rPr>
          <w:rFonts w:eastAsia="Arial"/>
        </w:rPr>
      </w:pPr>
      <w:bookmarkStart w:id="10" w:name="_Toc101504380"/>
      <w:r w:rsidRPr="7A4E3D09">
        <w:rPr>
          <w:rFonts w:eastAsia="Arial"/>
        </w:rPr>
        <w:t>Espacios entre el texto y saltos</w:t>
      </w:r>
      <w:bookmarkEnd w:id="10"/>
    </w:p>
    <w:p w14:paraId="38C7AF89" w14:textId="18DA3662" w:rsidR="00890859" w:rsidRPr="00511DC0" w:rsidRDefault="7A4E3D09" w:rsidP="00736EEA">
      <w:pPr>
        <w:pStyle w:val="Prrafodelista"/>
        <w:numPr>
          <w:ilvl w:val="0"/>
          <w:numId w:val="26"/>
        </w:numPr>
        <w:spacing w:before="240" w:after="120" w:line="360" w:lineRule="auto"/>
        <w:contextualSpacing w:val="0"/>
        <w:rPr>
          <w:rFonts w:asciiTheme="minorHAnsi" w:eastAsiaTheme="minorEastAsia" w:hAnsiTheme="minorHAnsi"/>
          <w:color w:val="000000" w:themeColor="text1"/>
          <w:szCs w:val="24"/>
        </w:rPr>
      </w:pPr>
      <w:r w:rsidRPr="00511DC0">
        <w:rPr>
          <w:rFonts w:ascii="Arial" w:eastAsia="Arial" w:hAnsi="Arial" w:cs="Arial"/>
          <w:color w:val="000000" w:themeColor="text1"/>
          <w:szCs w:val="24"/>
        </w:rPr>
        <w:t xml:space="preserve">Cuando se debe generar </w:t>
      </w:r>
      <w:r w:rsidRPr="00511DC0">
        <w:rPr>
          <w:rFonts w:ascii="Arial" w:eastAsia="Arial" w:hAnsi="Arial" w:cs="Arial"/>
          <w:color w:val="000000" w:themeColor="text1"/>
          <w:szCs w:val="24"/>
          <w:u w:val="single"/>
        </w:rPr>
        <w:t>varios</w:t>
      </w:r>
      <w:r w:rsidRPr="00511DC0">
        <w:rPr>
          <w:rFonts w:ascii="Arial" w:eastAsia="Arial" w:hAnsi="Arial" w:cs="Arial"/>
          <w:color w:val="000000" w:themeColor="text1"/>
          <w:szCs w:val="24"/>
        </w:rPr>
        <w:t xml:space="preserve"> espacios entre un párrafo y otro, evitar hacerlo utilizando la tecla </w:t>
      </w:r>
      <w:proofErr w:type="spellStart"/>
      <w:r w:rsidRPr="00511DC0">
        <w:rPr>
          <w:rFonts w:ascii="Arial" w:eastAsia="Arial" w:hAnsi="Arial" w:cs="Arial"/>
          <w:color w:val="000000" w:themeColor="text1"/>
          <w:szCs w:val="24"/>
        </w:rPr>
        <w:t>Enter</w:t>
      </w:r>
      <w:proofErr w:type="spellEnd"/>
      <w:r w:rsidRPr="00511DC0">
        <w:rPr>
          <w:rFonts w:ascii="Arial" w:eastAsia="Arial" w:hAnsi="Arial" w:cs="Arial"/>
          <w:color w:val="000000" w:themeColor="text1"/>
          <w:szCs w:val="24"/>
        </w:rPr>
        <w:t xml:space="preserve"> de forma reiterada.</w:t>
      </w:r>
    </w:p>
    <w:p w14:paraId="0C08ADB3" w14:textId="10D0D56F" w:rsidR="00890859" w:rsidRPr="00511DC0" w:rsidRDefault="701A6276" w:rsidP="00736EEA">
      <w:pPr>
        <w:pStyle w:val="Prrafodelista"/>
        <w:numPr>
          <w:ilvl w:val="0"/>
          <w:numId w:val="26"/>
        </w:numPr>
        <w:spacing w:before="240" w:after="120" w:line="360" w:lineRule="auto"/>
        <w:contextualSpacing w:val="0"/>
        <w:rPr>
          <w:color w:val="000000" w:themeColor="text1"/>
          <w:szCs w:val="24"/>
        </w:rPr>
      </w:pPr>
      <w:r w:rsidRPr="00511DC0">
        <w:rPr>
          <w:rFonts w:ascii="Arial" w:eastAsia="Arial" w:hAnsi="Arial" w:cs="Arial"/>
          <w:color w:val="000000" w:themeColor="text1"/>
          <w:szCs w:val="24"/>
        </w:rPr>
        <w:t>Cuando se necesita mover el texto de un lugar a otro, dentro del mismo renglón o párrafo, hacerlo utilizando la tecla de tabulación (</w:t>
      </w:r>
      <w:proofErr w:type="spellStart"/>
      <w:r w:rsidRPr="00511DC0">
        <w:rPr>
          <w:rFonts w:ascii="Arial" w:eastAsia="Arial" w:hAnsi="Arial" w:cs="Arial"/>
          <w:color w:val="000000" w:themeColor="text1"/>
          <w:szCs w:val="24"/>
        </w:rPr>
        <w:t>Tab</w:t>
      </w:r>
      <w:proofErr w:type="spellEnd"/>
      <w:r w:rsidRPr="00511DC0">
        <w:rPr>
          <w:rFonts w:ascii="Arial" w:eastAsia="Arial" w:hAnsi="Arial" w:cs="Arial"/>
          <w:color w:val="000000" w:themeColor="text1"/>
          <w:szCs w:val="24"/>
        </w:rPr>
        <w:t>) y no la barra espaciadora.</w:t>
      </w:r>
    </w:p>
    <w:p w14:paraId="4E6AF0AA" w14:textId="1D356A18" w:rsidR="00890859" w:rsidRPr="00BB530B" w:rsidRDefault="701A6276" w:rsidP="00736EEA">
      <w:pPr>
        <w:spacing w:before="240" w:after="120" w:line="360" w:lineRule="auto"/>
        <w:rPr>
          <w:rFonts w:ascii="Arial" w:eastAsia="Arial" w:hAnsi="Arial" w:cs="Arial"/>
          <w:color w:val="000000" w:themeColor="text1"/>
          <w:szCs w:val="24"/>
        </w:rPr>
      </w:pPr>
      <w:r w:rsidRPr="701A6276">
        <w:rPr>
          <w:rFonts w:ascii="Arial" w:eastAsia="Arial" w:hAnsi="Arial" w:cs="Arial"/>
          <w:b/>
          <w:bCs/>
          <w:color w:val="000000" w:themeColor="text1"/>
          <w:szCs w:val="24"/>
        </w:rPr>
        <w:t>Apoyos gráficos</w:t>
      </w:r>
    </w:p>
    <w:p w14:paraId="37C11E53" w14:textId="13B7EB36" w:rsidR="00890859" w:rsidRPr="00511DC0" w:rsidRDefault="701A6276" w:rsidP="00736EEA">
      <w:pPr>
        <w:pStyle w:val="Prrafodelista"/>
        <w:numPr>
          <w:ilvl w:val="0"/>
          <w:numId w:val="27"/>
        </w:numPr>
        <w:spacing w:before="240" w:after="120" w:line="360" w:lineRule="auto"/>
        <w:contextualSpacing w:val="0"/>
        <w:rPr>
          <w:rFonts w:asciiTheme="minorHAnsi" w:eastAsiaTheme="minorEastAsia" w:hAnsiTheme="minorHAnsi"/>
          <w:color w:val="000000" w:themeColor="text1"/>
          <w:szCs w:val="24"/>
        </w:rPr>
      </w:pPr>
      <w:r w:rsidRPr="00511DC0">
        <w:rPr>
          <w:rFonts w:ascii="Arial" w:eastAsia="Arial" w:hAnsi="Arial" w:cs="Arial"/>
          <w:color w:val="000000" w:themeColor="text1"/>
          <w:szCs w:val="24"/>
        </w:rPr>
        <w:t>Las características de accesibilidad de las fuentes, anteriormente citadas, deben aplicarse a todos los textos del correo, incluidos rótulos de apoyos gráficos, contenido de tablas, valores de gráficos y otros.</w:t>
      </w:r>
    </w:p>
    <w:p w14:paraId="5223407A" w14:textId="1C2D07A4" w:rsidR="00890859" w:rsidRPr="00BB530B" w:rsidRDefault="7A4E3D09" w:rsidP="00736EEA">
      <w:pPr>
        <w:pStyle w:val="Ttulo2"/>
        <w:spacing w:before="240" w:after="120" w:line="360" w:lineRule="auto"/>
        <w:rPr>
          <w:rFonts w:eastAsia="Arial"/>
        </w:rPr>
      </w:pPr>
      <w:bookmarkStart w:id="11" w:name="_Toc101504381"/>
      <w:r w:rsidRPr="7A4E3D09">
        <w:rPr>
          <w:rFonts w:eastAsia="Arial"/>
        </w:rPr>
        <w:lastRenderedPageBreak/>
        <w:t>Uso del color</w:t>
      </w:r>
      <w:bookmarkEnd w:id="11"/>
    </w:p>
    <w:p w14:paraId="35E65074" w14:textId="118C7DD9" w:rsidR="383F0B7A" w:rsidRDefault="7A4E3D09" w:rsidP="00736EEA">
      <w:pPr>
        <w:pStyle w:val="Prrafodelista"/>
        <w:numPr>
          <w:ilvl w:val="0"/>
          <w:numId w:val="5"/>
        </w:numPr>
        <w:spacing w:before="240" w:after="120" w:line="360" w:lineRule="auto"/>
        <w:contextualSpacing w:val="0"/>
        <w:rPr>
          <w:color w:val="000000" w:themeColor="text1"/>
          <w:szCs w:val="24"/>
        </w:rPr>
      </w:pPr>
      <w:r w:rsidRPr="7A4E3D09">
        <w:rPr>
          <w:rFonts w:ascii="Arial" w:eastAsia="Arial" w:hAnsi="Arial" w:cs="Arial"/>
          <w:color w:val="000000" w:themeColor="text1"/>
          <w:szCs w:val="24"/>
        </w:rPr>
        <w:t>Utilizar contraste alto entre el color del fondo del documento y el color de los textos, por ejemplo: fondo blanco con letras negras. Con esto se mejora la percepción y reduce la fatiga visual de la persona usuaria.</w:t>
      </w:r>
    </w:p>
    <w:p w14:paraId="443BB074" w14:textId="326DF80D" w:rsidR="00890859" w:rsidRPr="00BB530B" w:rsidRDefault="383F0B7A" w:rsidP="00736EEA">
      <w:pPr>
        <w:pStyle w:val="Prrafodelista"/>
        <w:numPr>
          <w:ilvl w:val="0"/>
          <w:numId w:val="5"/>
        </w:numPr>
        <w:spacing w:before="240" w:after="120" w:line="360" w:lineRule="auto"/>
        <w:contextualSpacing w:val="0"/>
        <w:rPr>
          <w:rFonts w:asciiTheme="minorHAnsi" w:eastAsiaTheme="minorEastAsia" w:hAnsiTheme="minorHAnsi"/>
          <w:color w:val="000000" w:themeColor="text1"/>
          <w:szCs w:val="24"/>
        </w:rPr>
      </w:pPr>
      <w:r w:rsidRPr="383F0B7A">
        <w:rPr>
          <w:rFonts w:ascii="Arial" w:eastAsia="Arial" w:hAnsi="Arial" w:cs="Arial"/>
          <w:color w:val="000000" w:themeColor="text1"/>
          <w:szCs w:val="24"/>
        </w:rPr>
        <w:t xml:space="preserve">Evitar el uso del </w:t>
      </w:r>
      <w:r w:rsidRPr="383F0B7A">
        <w:rPr>
          <w:rFonts w:ascii="Arial" w:eastAsia="Arial" w:hAnsi="Arial" w:cs="Arial"/>
          <w:b/>
          <w:bCs/>
          <w:color w:val="000000" w:themeColor="text1"/>
          <w:szCs w:val="24"/>
        </w:rPr>
        <w:t xml:space="preserve">color </w:t>
      </w:r>
      <w:r w:rsidRPr="383F0B7A">
        <w:rPr>
          <w:rFonts w:ascii="Arial" w:eastAsia="Arial" w:hAnsi="Arial" w:cs="Arial"/>
          <w:color w:val="000000" w:themeColor="text1"/>
          <w:szCs w:val="24"/>
        </w:rPr>
        <w:t>como única opción para transmitir información del texto, en este caso se pueden utilizar otros apoyos gráficos como asteriscos o guiones.</w:t>
      </w:r>
    </w:p>
    <w:p w14:paraId="0A4B2CF8" w14:textId="5A6D880C" w:rsidR="00890859" w:rsidRPr="00BB530B" w:rsidRDefault="7A4E3D09" w:rsidP="00736EEA">
      <w:pPr>
        <w:pStyle w:val="Ttulo2"/>
        <w:spacing w:before="240" w:after="120" w:line="360" w:lineRule="auto"/>
        <w:rPr>
          <w:rFonts w:eastAsia="Arial"/>
        </w:rPr>
      </w:pPr>
      <w:bookmarkStart w:id="12" w:name="_Toc101504382"/>
      <w:r w:rsidRPr="7A4E3D09">
        <w:rPr>
          <w:rFonts w:eastAsia="Arial"/>
        </w:rPr>
        <w:t>Tablas</w:t>
      </w:r>
      <w:bookmarkEnd w:id="12"/>
    </w:p>
    <w:p w14:paraId="579DF287" w14:textId="604784AD" w:rsidR="00890859" w:rsidRPr="00BB530B" w:rsidRDefault="7A4E3D09" w:rsidP="00736EEA">
      <w:pPr>
        <w:pStyle w:val="Prrafodelista"/>
        <w:numPr>
          <w:ilvl w:val="0"/>
          <w:numId w:val="4"/>
        </w:numPr>
        <w:spacing w:before="240" w:after="120" w:line="360" w:lineRule="auto"/>
        <w:contextualSpacing w:val="0"/>
        <w:rPr>
          <w:rFonts w:asciiTheme="minorHAnsi" w:eastAsiaTheme="minorEastAsia" w:hAnsiTheme="minorHAnsi"/>
          <w:color w:val="000000" w:themeColor="text1"/>
          <w:szCs w:val="24"/>
        </w:rPr>
      </w:pPr>
      <w:r w:rsidRPr="7A4E3D09">
        <w:rPr>
          <w:rFonts w:ascii="Arial" w:eastAsia="Arial" w:hAnsi="Arial" w:cs="Arial"/>
          <w:color w:val="000000" w:themeColor="text1"/>
          <w:szCs w:val="24"/>
        </w:rPr>
        <w:t xml:space="preserve">Las tablas deben utilizarse únicamente cuando se requiera interpretar información o comparar datos, se debe evitar su uso para fines estéticos. Cuando se requiera el uso de las mismas, estas deben insertarse utilizando las opciones que para esto ofrece la herramienta. </w:t>
      </w:r>
    </w:p>
    <w:p w14:paraId="75CF96CD" w14:textId="127A44F7" w:rsidR="00890859" w:rsidRPr="00BB530B" w:rsidRDefault="7A4E3D09" w:rsidP="00736EEA">
      <w:pPr>
        <w:pStyle w:val="Prrafodelista"/>
        <w:numPr>
          <w:ilvl w:val="0"/>
          <w:numId w:val="4"/>
        </w:numPr>
        <w:spacing w:before="240" w:after="120" w:line="360" w:lineRule="auto"/>
        <w:contextualSpacing w:val="0"/>
        <w:rPr>
          <w:rFonts w:asciiTheme="minorHAnsi" w:eastAsiaTheme="minorEastAsia" w:hAnsiTheme="minorHAnsi"/>
          <w:color w:val="000000" w:themeColor="text1"/>
          <w:szCs w:val="24"/>
        </w:rPr>
      </w:pPr>
      <w:r w:rsidRPr="7A4E3D09">
        <w:rPr>
          <w:rFonts w:ascii="Arial" w:eastAsia="Arial" w:hAnsi="Arial" w:cs="Arial"/>
          <w:color w:val="000000" w:themeColor="text1"/>
          <w:szCs w:val="24"/>
        </w:rPr>
        <w:t xml:space="preserve">Las tablas deben ser de fácil interpretación y tener un orden lógico de lectura. Es importante que no contengan celdas, filas o columnas combinadas. </w:t>
      </w:r>
    </w:p>
    <w:p w14:paraId="42A53EF4" w14:textId="00936985" w:rsidR="7A4E3D09" w:rsidRDefault="7A4E3D09" w:rsidP="00736EEA">
      <w:pPr>
        <w:pStyle w:val="Ttulo2"/>
        <w:spacing w:before="240" w:after="120" w:line="360" w:lineRule="auto"/>
        <w:rPr>
          <w:rFonts w:eastAsia="Arial"/>
        </w:rPr>
      </w:pPr>
      <w:bookmarkStart w:id="13" w:name="_Toc101504383"/>
      <w:r w:rsidRPr="7A4E3D09">
        <w:rPr>
          <w:rFonts w:eastAsia="Arial"/>
        </w:rPr>
        <w:t>Dibujos, fotografías e imágenes</w:t>
      </w:r>
      <w:bookmarkEnd w:id="13"/>
    </w:p>
    <w:p w14:paraId="5B7F9305" w14:textId="23282FD8" w:rsidR="7A4E3D09" w:rsidRDefault="7A4E3D09" w:rsidP="00736EEA">
      <w:pPr>
        <w:pStyle w:val="Prrafodelista"/>
        <w:numPr>
          <w:ilvl w:val="0"/>
          <w:numId w:val="2"/>
        </w:numPr>
        <w:spacing w:before="240" w:after="120" w:line="360" w:lineRule="auto"/>
        <w:contextualSpacing w:val="0"/>
        <w:rPr>
          <w:rFonts w:asciiTheme="minorHAnsi" w:eastAsiaTheme="minorEastAsia" w:hAnsiTheme="minorHAnsi"/>
          <w:color w:val="000000" w:themeColor="text1"/>
          <w:szCs w:val="24"/>
          <w:lang w:val="es-CR"/>
        </w:rPr>
      </w:pPr>
      <w:r w:rsidRPr="7A4E3D09">
        <w:rPr>
          <w:rFonts w:ascii="Arial" w:eastAsia="Arial" w:hAnsi="Arial" w:cs="Arial"/>
          <w:color w:val="000000" w:themeColor="text1"/>
          <w:szCs w:val="24"/>
        </w:rPr>
        <w:t xml:space="preserve">Todos los elementos gráficos, </w:t>
      </w:r>
      <w:r w:rsidRPr="7A4E3D09">
        <w:rPr>
          <w:rFonts w:ascii="Arial" w:eastAsia="Arial" w:hAnsi="Arial" w:cs="Arial"/>
          <w:color w:val="000000" w:themeColor="text1"/>
          <w:szCs w:val="24"/>
          <w:lang w:val="es-CR"/>
        </w:rPr>
        <w:t>deben contener textos alternativos, con una breve descripción literal de la información que se desea transmitir. Permitiendo así, que las personas usuarias de los lectores de pantalla accedan a la información</w:t>
      </w:r>
      <w:r w:rsidRPr="7A4E3D09">
        <w:rPr>
          <w:rFonts w:ascii="Arial" w:eastAsia="Arial" w:hAnsi="Arial" w:cs="Arial"/>
          <w:color w:val="000000" w:themeColor="text1"/>
          <w:szCs w:val="24"/>
        </w:rPr>
        <w:t xml:space="preserve">. </w:t>
      </w:r>
      <w:bookmarkStart w:id="14" w:name="_Hlk79066160"/>
      <w:bookmarkEnd w:id="14"/>
    </w:p>
    <w:p w14:paraId="5CB495F2" w14:textId="77D52B25" w:rsidR="7A4E3D09" w:rsidRDefault="7A4E3D09" w:rsidP="00736EEA">
      <w:pPr>
        <w:pStyle w:val="Prrafodelista"/>
        <w:numPr>
          <w:ilvl w:val="0"/>
          <w:numId w:val="2"/>
        </w:numPr>
        <w:spacing w:before="240" w:after="120" w:line="360" w:lineRule="auto"/>
        <w:contextualSpacing w:val="0"/>
        <w:rPr>
          <w:rFonts w:asciiTheme="minorHAnsi" w:eastAsiaTheme="minorEastAsia" w:hAnsiTheme="minorHAnsi"/>
          <w:color w:val="000000" w:themeColor="text1"/>
          <w:szCs w:val="24"/>
        </w:rPr>
      </w:pPr>
      <w:r w:rsidRPr="7A4E3D09">
        <w:rPr>
          <w:rFonts w:ascii="Arial" w:eastAsia="Arial" w:hAnsi="Arial" w:cs="Arial"/>
          <w:szCs w:val="24"/>
        </w:rPr>
        <w:t>Cuando se utilice una imagen como firma de correo electrónico, se debe colocar texto alternativo y adicional a esa imagen, se debe agregar la información básica de la misma en el cuerpo del correo.</w:t>
      </w:r>
    </w:p>
    <w:p w14:paraId="6A3C883A" w14:textId="5BB98673" w:rsidR="7A4E3D09" w:rsidRDefault="7A4E3D09" w:rsidP="00736EEA">
      <w:pPr>
        <w:pStyle w:val="Prrafodelista"/>
        <w:numPr>
          <w:ilvl w:val="0"/>
          <w:numId w:val="2"/>
        </w:numPr>
        <w:spacing w:before="240" w:after="120" w:line="360" w:lineRule="auto"/>
        <w:contextualSpacing w:val="0"/>
        <w:rPr>
          <w:rFonts w:asciiTheme="minorHAnsi" w:eastAsiaTheme="minorEastAsia" w:hAnsiTheme="minorHAnsi"/>
          <w:color w:val="000000" w:themeColor="text1"/>
          <w:szCs w:val="24"/>
          <w:lang w:val="es-CR"/>
        </w:rPr>
      </w:pPr>
      <w:r w:rsidRPr="7A4E3D09">
        <w:rPr>
          <w:rFonts w:ascii="Arial" w:eastAsia="Arial" w:hAnsi="Arial" w:cs="Arial"/>
          <w:color w:val="000000" w:themeColor="text1"/>
          <w:szCs w:val="24"/>
          <w:lang w:val="es-CR"/>
        </w:rPr>
        <w:t>Se debe evitar colocar capturas de pantalla de extractos de documentos en el cuerpo del correo, sin embargo, si en última instancia se requiere hacer, se debe colocar el enlace donde se encuentra el documento completo o bien adjuntar el mismo.</w:t>
      </w:r>
    </w:p>
    <w:p w14:paraId="51D45C5D" w14:textId="697D6AE4" w:rsidR="7A4E3D09" w:rsidRDefault="7A4E3D09" w:rsidP="00736EEA">
      <w:pPr>
        <w:pStyle w:val="Prrafodelista"/>
        <w:numPr>
          <w:ilvl w:val="0"/>
          <w:numId w:val="2"/>
        </w:numPr>
        <w:spacing w:before="240" w:after="120" w:line="360" w:lineRule="auto"/>
        <w:contextualSpacing w:val="0"/>
        <w:rPr>
          <w:color w:val="000000" w:themeColor="text1"/>
          <w:szCs w:val="24"/>
          <w:lang w:val="es-CR"/>
        </w:rPr>
      </w:pPr>
      <w:r w:rsidRPr="7A4E3D09">
        <w:rPr>
          <w:rFonts w:ascii="Arial" w:eastAsia="Arial" w:hAnsi="Arial" w:cs="Arial"/>
          <w:szCs w:val="24"/>
        </w:rPr>
        <w:lastRenderedPageBreak/>
        <w:t>Actualmente los emojis no representan barreras de accesibilidad, por lo cual pueden ser utilizados a criterio de quien confeccione el correo electrónico, sin embargo, las calcomanías (</w:t>
      </w:r>
      <w:proofErr w:type="spellStart"/>
      <w:r w:rsidRPr="7A4E3D09">
        <w:rPr>
          <w:rFonts w:ascii="Arial" w:eastAsia="Arial" w:hAnsi="Arial" w:cs="Arial"/>
          <w:szCs w:val="24"/>
        </w:rPr>
        <w:t>sticker</w:t>
      </w:r>
      <w:proofErr w:type="spellEnd"/>
      <w:r w:rsidRPr="7A4E3D09">
        <w:rPr>
          <w:rFonts w:ascii="Arial" w:eastAsia="Arial" w:hAnsi="Arial" w:cs="Arial"/>
          <w:szCs w:val="24"/>
        </w:rPr>
        <w:t>) no cuentan con estas opciones de accesibilidad.</w:t>
      </w:r>
    </w:p>
    <w:p w14:paraId="4CAB6D71" w14:textId="186A2A54" w:rsidR="7A4E3D09" w:rsidRDefault="7A4E3D09" w:rsidP="00736EEA">
      <w:pPr>
        <w:pStyle w:val="Ttulo2"/>
        <w:spacing w:before="240" w:after="120" w:line="360" w:lineRule="auto"/>
        <w:rPr>
          <w:rFonts w:eastAsia="Calibri"/>
        </w:rPr>
      </w:pPr>
      <w:bookmarkStart w:id="15" w:name="_Toc101504384"/>
      <w:r w:rsidRPr="7A4E3D09">
        <w:rPr>
          <w:rFonts w:eastAsia="Arial"/>
        </w:rPr>
        <w:t>Documentos adjuntos</w:t>
      </w:r>
      <w:bookmarkEnd w:id="15"/>
    </w:p>
    <w:p w14:paraId="3F3EE3FE" w14:textId="1A471E71" w:rsidR="7A4E3D09" w:rsidRDefault="7A4E3D09" w:rsidP="00736EEA">
      <w:pPr>
        <w:spacing w:before="240" w:after="120" w:line="360" w:lineRule="auto"/>
        <w:rPr>
          <w:rFonts w:eastAsia="Calibri"/>
          <w:szCs w:val="24"/>
        </w:rPr>
      </w:pPr>
      <w:r w:rsidRPr="7A4E3D09">
        <w:rPr>
          <w:rFonts w:ascii="Arial" w:eastAsia="Arial" w:hAnsi="Arial" w:cs="Arial"/>
          <w:szCs w:val="24"/>
        </w:rPr>
        <w:t>Cuando al correo electrónico se le deban adjuntar:</w:t>
      </w:r>
    </w:p>
    <w:p w14:paraId="6106C0B9" w14:textId="43EF963A" w:rsidR="7A4E3D09" w:rsidRDefault="7A4E3D09" w:rsidP="00736EEA">
      <w:pPr>
        <w:pStyle w:val="Prrafodelista"/>
        <w:numPr>
          <w:ilvl w:val="0"/>
          <w:numId w:val="2"/>
        </w:numPr>
        <w:spacing w:before="240" w:after="120" w:line="360" w:lineRule="auto"/>
        <w:contextualSpacing w:val="0"/>
        <w:rPr>
          <w:rFonts w:asciiTheme="minorHAnsi" w:eastAsiaTheme="minorEastAsia" w:hAnsiTheme="minorHAnsi"/>
          <w:szCs w:val="24"/>
        </w:rPr>
      </w:pPr>
      <w:r w:rsidRPr="7A4E3D09">
        <w:rPr>
          <w:rFonts w:ascii="Arial" w:eastAsia="Arial" w:hAnsi="Arial" w:cs="Arial"/>
          <w:szCs w:val="24"/>
        </w:rPr>
        <w:t xml:space="preserve">Archivos en Word o </w:t>
      </w:r>
      <w:proofErr w:type="spellStart"/>
      <w:r w:rsidRPr="7A4E3D09">
        <w:rPr>
          <w:rFonts w:ascii="Arial" w:eastAsia="Arial" w:hAnsi="Arial" w:cs="Arial"/>
          <w:szCs w:val="24"/>
        </w:rPr>
        <w:t>pdf</w:t>
      </w:r>
      <w:proofErr w:type="spellEnd"/>
      <w:r w:rsidRPr="7A4E3D09">
        <w:rPr>
          <w:rFonts w:ascii="Arial" w:eastAsia="Arial" w:hAnsi="Arial" w:cs="Arial"/>
          <w:szCs w:val="24"/>
        </w:rPr>
        <w:t>: estos deben ser elaborados siguiendo las Pautas para la elaboración de documentos accesibles en editores de texto.</w:t>
      </w:r>
    </w:p>
    <w:p w14:paraId="16FC1081" w14:textId="455BB3DB" w:rsidR="7A4E3D09" w:rsidRDefault="7A4E3D09" w:rsidP="00736EEA">
      <w:pPr>
        <w:pStyle w:val="Prrafodelista"/>
        <w:numPr>
          <w:ilvl w:val="0"/>
          <w:numId w:val="2"/>
        </w:numPr>
        <w:spacing w:before="240" w:after="120" w:line="360" w:lineRule="auto"/>
        <w:contextualSpacing w:val="0"/>
        <w:rPr>
          <w:rFonts w:asciiTheme="minorHAnsi" w:eastAsiaTheme="minorEastAsia" w:hAnsiTheme="minorHAnsi"/>
          <w:szCs w:val="24"/>
        </w:rPr>
      </w:pPr>
      <w:r w:rsidRPr="7A4E3D09">
        <w:rPr>
          <w:rFonts w:ascii="Arial" w:eastAsia="Arial" w:hAnsi="Arial" w:cs="Arial"/>
          <w:szCs w:val="24"/>
        </w:rPr>
        <w:t xml:space="preserve">Archivos en </w:t>
      </w:r>
      <w:proofErr w:type="spellStart"/>
      <w:r w:rsidRPr="7A4E3D09">
        <w:rPr>
          <w:rFonts w:ascii="Arial" w:eastAsia="Arial" w:hAnsi="Arial" w:cs="Arial"/>
          <w:szCs w:val="24"/>
        </w:rPr>
        <w:t>Power</w:t>
      </w:r>
      <w:proofErr w:type="spellEnd"/>
      <w:r w:rsidRPr="7A4E3D09">
        <w:rPr>
          <w:rFonts w:ascii="Arial" w:eastAsia="Arial" w:hAnsi="Arial" w:cs="Arial"/>
          <w:szCs w:val="24"/>
        </w:rPr>
        <w:t xml:space="preserve"> Point: estos deben ser elaborados siguiendo las Pautas para la elaboración de presentaciones accesibles.</w:t>
      </w:r>
    </w:p>
    <w:p w14:paraId="4B554721" w14:textId="41505D35" w:rsidR="7A4E3D09" w:rsidRDefault="7A4E3D09" w:rsidP="00736EEA">
      <w:pPr>
        <w:pStyle w:val="Prrafodelista"/>
        <w:numPr>
          <w:ilvl w:val="0"/>
          <w:numId w:val="2"/>
        </w:numPr>
        <w:spacing w:before="240" w:after="120" w:line="360" w:lineRule="auto"/>
        <w:contextualSpacing w:val="0"/>
        <w:rPr>
          <w:rFonts w:asciiTheme="minorHAnsi" w:eastAsiaTheme="minorEastAsia" w:hAnsiTheme="minorHAnsi"/>
          <w:szCs w:val="24"/>
        </w:rPr>
      </w:pPr>
      <w:r w:rsidRPr="7A4E3D09">
        <w:rPr>
          <w:rFonts w:ascii="Arial" w:eastAsia="Arial" w:hAnsi="Arial" w:cs="Arial"/>
          <w:szCs w:val="24"/>
        </w:rPr>
        <w:t xml:space="preserve">Imágenes: estas deben guardarse en la computadora o dispositivo móvil con el nombre al tema que está haciendo alusión. </w:t>
      </w:r>
    </w:p>
    <w:p w14:paraId="2518C9A0" w14:textId="2BF0C903" w:rsidR="00511DC0" w:rsidRDefault="00511DC0" w:rsidP="00736EEA">
      <w:pPr>
        <w:spacing w:before="240" w:after="120" w:line="360" w:lineRule="auto"/>
        <w:rPr>
          <w:rFonts w:eastAsia="Calibri"/>
          <w:color w:val="365F91" w:themeColor="accent1" w:themeShade="BF"/>
          <w:szCs w:val="24"/>
        </w:rPr>
      </w:pPr>
      <w:r>
        <w:rPr>
          <w:rFonts w:eastAsia="Calibri"/>
          <w:color w:val="365F91" w:themeColor="accent1" w:themeShade="BF"/>
          <w:szCs w:val="24"/>
        </w:rPr>
        <w:br w:type="page"/>
      </w:r>
    </w:p>
    <w:p w14:paraId="07AB7935" w14:textId="409EC351" w:rsidR="7A4E3D09" w:rsidRDefault="7A4E3D09" w:rsidP="00736EEA">
      <w:pPr>
        <w:pStyle w:val="Ttulo2"/>
        <w:spacing w:before="240" w:after="120" w:line="360" w:lineRule="auto"/>
        <w:rPr>
          <w:rFonts w:eastAsia="Arial"/>
        </w:rPr>
      </w:pPr>
      <w:bookmarkStart w:id="16" w:name="_Toc101504385"/>
      <w:r w:rsidRPr="7A4E3D09">
        <w:rPr>
          <w:rFonts w:eastAsia="Arial"/>
        </w:rPr>
        <w:lastRenderedPageBreak/>
        <w:t>Referencias</w:t>
      </w:r>
      <w:bookmarkEnd w:id="16"/>
    </w:p>
    <w:p w14:paraId="5BD88D6D" w14:textId="77777777" w:rsidR="0084158C" w:rsidRPr="0084158C" w:rsidRDefault="0084158C" w:rsidP="00736EEA">
      <w:pPr>
        <w:pStyle w:val="paragraph"/>
        <w:spacing w:before="240" w:beforeAutospacing="0" w:after="120" w:afterAutospacing="0" w:line="360" w:lineRule="auto"/>
        <w:ind w:left="990" w:hanging="705"/>
        <w:textAlignment w:val="baseline"/>
        <w:rPr>
          <w:rFonts w:ascii="Arial" w:hAnsi="Arial" w:cs="Arial"/>
        </w:rPr>
      </w:pPr>
      <w:r w:rsidRPr="0084158C">
        <w:rPr>
          <w:rStyle w:val="normaltextrun"/>
          <w:rFonts w:ascii="Arial" w:hAnsi="Arial" w:cs="Arial"/>
          <w:lang w:val="es-ES"/>
        </w:rPr>
        <w:t>Suárez R. (2017). Revista digital universitaria: Pensar y diseñar en plural. Los siete principios del diseño universal. Recuperado de: </w:t>
      </w:r>
      <w:hyperlink r:id="rId10" w:tgtFrame="_blank" w:history="1">
        <w:r w:rsidRPr="0084158C">
          <w:rPr>
            <w:rStyle w:val="normaltextrun"/>
            <w:rFonts w:ascii="Arial" w:hAnsi="Arial" w:cs="Arial"/>
            <w:color w:val="0563C1"/>
            <w:u w:val="single"/>
            <w:lang w:val="es-ES"/>
          </w:rPr>
          <w:t>http://www.revista.unam.mx/ojs/index.php/rdu/article/view/1005</w:t>
        </w:r>
      </w:hyperlink>
      <w:r w:rsidRPr="0084158C">
        <w:rPr>
          <w:rStyle w:val="eop"/>
          <w:rFonts w:ascii="Arial" w:hAnsi="Arial" w:cs="Arial"/>
          <w:color w:val="0563C1"/>
        </w:rPr>
        <w:t> </w:t>
      </w:r>
    </w:p>
    <w:p w14:paraId="1DB67540" w14:textId="77777777" w:rsidR="0084158C" w:rsidRPr="0084158C" w:rsidRDefault="0084158C" w:rsidP="00736EEA">
      <w:pPr>
        <w:pStyle w:val="paragraph"/>
        <w:spacing w:before="240" w:beforeAutospacing="0" w:after="120" w:afterAutospacing="0" w:line="360" w:lineRule="auto"/>
        <w:ind w:left="990" w:hanging="705"/>
        <w:textAlignment w:val="baseline"/>
        <w:rPr>
          <w:rFonts w:ascii="Arial" w:hAnsi="Arial" w:cs="Arial"/>
        </w:rPr>
      </w:pPr>
      <w:r w:rsidRPr="0084158C">
        <w:rPr>
          <w:rStyle w:val="normaltextrun"/>
          <w:rFonts w:ascii="Arial" w:hAnsi="Arial" w:cs="Arial"/>
          <w:lang w:val="es-ES"/>
        </w:rPr>
        <w:t>Universidad de Alicante, (SF). Principios y pautas de WCAG 2.0. Sitio sobre Accesibilidad Web. Recuperado de: </w:t>
      </w:r>
      <w:hyperlink r:id="rId11" w:tgtFrame="_blank" w:history="1">
        <w:r w:rsidRPr="0084158C">
          <w:rPr>
            <w:rStyle w:val="normaltextrun"/>
            <w:rFonts w:ascii="Arial" w:hAnsi="Arial" w:cs="Arial"/>
            <w:color w:val="0563C1"/>
            <w:u w:val="single"/>
            <w:lang w:val="es-ES"/>
          </w:rPr>
          <w:t>http://accesibilidadweb.dlsi.ua.es/?menu=principios-2.1</w:t>
        </w:r>
      </w:hyperlink>
      <w:r w:rsidRPr="0084158C">
        <w:rPr>
          <w:rStyle w:val="eop"/>
          <w:rFonts w:ascii="Arial" w:hAnsi="Arial" w:cs="Arial"/>
        </w:rPr>
        <w:t> </w:t>
      </w:r>
    </w:p>
    <w:p w14:paraId="7BBCEC3E" w14:textId="77777777" w:rsidR="0084158C" w:rsidRPr="0084158C" w:rsidRDefault="0084158C" w:rsidP="00736EEA">
      <w:pPr>
        <w:pStyle w:val="paragraph"/>
        <w:spacing w:before="240" w:beforeAutospacing="0" w:after="120" w:afterAutospacing="0" w:line="360" w:lineRule="auto"/>
        <w:ind w:left="990" w:hanging="705"/>
        <w:textAlignment w:val="baseline"/>
        <w:rPr>
          <w:rFonts w:ascii="Arial" w:hAnsi="Arial" w:cs="Arial"/>
        </w:rPr>
      </w:pPr>
      <w:r w:rsidRPr="0084158C">
        <w:rPr>
          <w:rStyle w:val="normaltextrun"/>
          <w:rFonts w:ascii="Arial" w:hAnsi="Arial" w:cs="Arial"/>
          <w:lang w:val="en-US"/>
        </w:rPr>
        <w:t>World Wide Web Consortium (W3C), (2019). </w:t>
      </w:r>
      <w:r w:rsidRPr="0084158C">
        <w:rPr>
          <w:rStyle w:val="normaltextrun"/>
          <w:rFonts w:ascii="Arial" w:hAnsi="Arial" w:cs="Arial"/>
        </w:rPr>
        <w:t>Pautas de Accesibilidad para el Contenido Web. </w:t>
      </w:r>
      <w:r w:rsidRPr="0084158C">
        <w:rPr>
          <w:rStyle w:val="normaltextrun"/>
          <w:rFonts w:ascii="Arial" w:hAnsi="Arial" w:cs="Arial"/>
          <w:lang w:val="es-ES"/>
        </w:rPr>
        <w:t>Página Web de la WCAG 2.1. Recuperado de </w:t>
      </w:r>
      <w:hyperlink r:id="rId12" w:tgtFrame="_blank" w:history="1">
        <w:r w:rsidRPr="0084158C">
          <w:rPr>
            <w:rStyle w:val="normaltextrun"/>
            <w:rFonts w:ascii="Arial" w:hAnsi="Arial" w:cs="Arial"/>
            <w:color w:val="0563C1"/>
            <w:u w:val="single"/>
            <w:lang w:val="es-ES"/>
          </w:rPr>
          <w:t>https://www.w3.org/WAI/standards-guidelines/wcag/glance/es</w:t>
        </w:r>
      </w:hyperlink>
      <w:r w:rsidRPr="0084158C">
        <w:rPr>
          <w:rStyle w:val="eop"/>
          <w:rFonts w:ascii="Arial" w:hAnsi="Arial" w:cs="Arial"/>
        </w:rPr>
        <w:t> </w:t>
      </w:r>
    </w:p>
    <w:p w14:paraId="25B7CDAC" w14:textId="77777777" w:rsidR="0084158C" w:rsidRPr="0084158C" w:rsidRDefault="0084158C" w:rsidP="00736EEA">
      <w:pPr>
        <w:spacing w:before="240" w:after="120" w:line="360" w:lineRule="auto"/>
        <w:rPr>
          <w:rFonts w:ascii="Arial" w:hAnsi="Arial" w:cs="Arial"/>
          <w:szCs w:val="24"/>
          <w:lang w:val="es-CR"/>
        </w:rPr>
      </w:pPr>
    </w:p>
    <w:sectPr w:rsidR="0084158C" w:rsidRPr="0084158C" w:rsidSect="007B54A6">
      <w:headerReference w:type="default" r:id="rId13"/>
      <w:footerReference w:type="default" r:id="rId14"/>
      <w:pgSz w:w="11906" w:h="16838"/>
      <w:pgMar w:top="1843" w:right="1701" w:bottom="1418" w:left="1701" w:header="709" w:footer="709"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CC0E402" w14:textId="77777777" w:rsidR="0062332F" w:rsidRDefault="0062332F" w:rsidP="00257C36">
      <w:pPr>
        <w:spacing w:after="0" w:line="240" w:lineRule="auto"/>
      </w:pPr>
      <w:r>
        <w:separator/>
      </w:r>
    </w:p>
  </w:endnote>
  <w:endnote w:type="continuationSeparator" w:id="0">
    <w:p w14:paraId="50985642" w14:textId="77777777" w:rsidR="0062332F" w:rsidRDefault="0062332F" w:rsidP="00257C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06885808"/>
      <w:docPartObj>
        <w:docPartGallery w:val="Page Numbers (Bottom of Page)"/>
        <w:docPartUnique/>
      </w:docPartObj>
    </w:sdtPr>
    <w:sdtEndPr/>
    <w:sdtContent>
      <w:p w14:paraId="37CF7F50" w14:textId="644B3FBF" w:rsidR="00257C36" w:rsidRDefault="00257C36">
        <w:pPr>
          <w:pStyle w:val="Piedepgina"/>
          <w:jc w:val="right"/>
        </w:pPr>
        <w:r>
          <w:fldChar w:fldCharType="begin"/>
        </w:r>
        <w:r>
          <w:instrText>PAGE   \* MERGEFORMAT</w:instrText>
        </w:r>
        <w:r>
          <w:fldChar w:fldCharType="separate"/>
        </w:r>
        <w:r w:rsidR="007B54A6">
          <w:rPr>
            <w:noProof/>
          </w:rPr>
          <w:t>7</w:t>
        </w:r>
        <w:r>
          <w:fldChar w:fldCharType="end"/>
        </w:r>
      </w:p>
    </w:sdtContent>
  </w:sdt>
  <w:p w14:paraId="742C1DA0" w14:textId="77777777" w:rsidR="00257C36" w:rsidRDefault="00257C3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24C885" w14:textId="77777777" w:rsidR="0062332F" w:rsidRDefault="0062332F" w:rsidP="00257C36">
      <w:pPr>
        <w:spacing w:after="0" w:line="240" w:lineRule="auto"/>
      </w:pPr>
      <w:r>
        <w:separator/>
      </w:r>
    </w:p>
  </w:footnote>
  <w:footnote w:type="continuationSeparator" w:id="0">
    <w:p w14:paraId="6AC18560" w14:textId="77777777" w:rsidR="0062332F" w:rsidRDefault="0062332F" w:rsidP="00257C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6A166F" w14:textId="78658A00" w:rsidR="00257C36" w:rsidRDefault="0061040D" w:rsidP="0061040D">
    <w:pPr>
      <w:pStyle w:val="Encabezado"/>
      <w:tabs>
        <w:tab w:val="clear" w:pos="4419"/>
        <w:tab w:val="clear" w:pos="8838"/>
        <w:tab w:val="left" w:pos="7545"/>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7D36BF"/>
    <w:multiLevelType w:val="hybridMultilevel"/>
    <w:tmpl w:val="F6C46E50"/>
    <w:lvl w:ilvl="0" w:tplc="9384BF26">
      <w:start w:val="1"/>
      <w:numFmt w:val="bullet"/>
      <w:lvlText w:val=""/>
      <w:lvlJc w:val="left"/>
      <w:pPr>
        <w:ind w:left="720" w:hanging="360"/>
      </w:pPr>
      <w:rPr>
        <w:rFonts w:ascii="Symbol" w:hAnsi="Symbol" w:hint="default"/>
      </w:rPr>
    </w:lvl>
    <w:lvl w:ilvl="1" w:tplc="8D069460">
      <w:start w:val="1"/>
      <w:numFmt w:val="bullet"/>
      <w:lvlText w:val="o"/>
      <w:lvlJc w:val="left"/>
      <w:pPr>
        <w:ind w:left="1440" w:hanging="360"/>
      </w:pPr>
      <w:rPr>
        <w:rFonts w:ascii="Courier New" w:hAnsi="Courier New" w:hint="default"/>
      </w:rPr>
    </w:lvl>
    <w:lvl w:ilvl="2" w:tplc="B0FC4676">
      <w:start w:val="1"/>
      <w:numFmt w:val="bullet"/>
      <w:lvlText w:val=""/>
      <w:lvlJc w:val="left"/>
      <w:pPr>
        <w:ind w:left="2160" w:hanging="360"/>
      </w:pPr>
      <w:rPr>
        <w:rFonts w:ascii="Wingdings" w:hAnsi="Wingdings" w:hint="default"/>
      </w:rPr>
    </w:lvl>
    <w:lvl w:ilvl="3" w:tplc="84A07480">
      <w:start w:val="1"/>
      <w:numFmt w:val="bullet"/>
      <w:lvlText w:val=""/>
      <w:lvlJc w:val="left"/>
      <w:pPr>
        <w:ind w:left="2880" w:hanging="360"/>
      </w:pPr>
      <w:rPr>
        <w:rFonts w:ascii="Symbol" w:hAnsi="Symbol" w:hint="default"/>
      </w:rPr>
    </w:lvl>
    <w:lvl w:ilvl="4" w:tplc="CC2A1956">
      <w:start w:val="1"/>
      <w:numFmt w:val="bullet"/>
      <w:lvlText w:val="o"/>
      <w:lvlJc w:val="left"/>
      <w:pPr>
        <w:ind w:left="3600" w:hanging="360"/>
      </w:pPr>
      <w:rPr>
        <w:rFonts w:ascii="Courier New" w:hAnsi="Courier New" w:hint="default"/>
      </w:rPr>
    </w:lvl>
    <w:lvl w:ilvl="5" w:tplc="61789670">
      <w:start w:val="1"/>
      <w:numFmt w:val="bullet"/>
      <w:lvlText w:val=""/>
      <w:lvlJc w:val="left"/>
      <w:pPr>
        <w:ind w:left="4320" w:hanging="360"/>
      </w:pPr>
      <w:rPr>
        <w:rFonts w:ascii="Wingdings" w:hAnsi="Wingdings" w:hint="default"/>
      </w:rPr>
    </w:lvl>
    <w:lvl w:ilvl="6" w:tplc="BA922C50">
      <w:start w:val="1"/>
      <w:numFmt w:val="bullet"/>
      <w:lvlText w:val=""/>
      <w:lvlJc w:val="left"/>
      <w:pPr>
        <w:ind w:left="5040" w:hanging="360"/>
      </w:pPr>
      <w:rPr>
        <w:rFonts w:ascii="Symbol" w:hAnsi="Symbol" w:hint="default"/>
      </w:rPr>
    </w:lvl>
    <w:lvl w:ilvl="7" w:tplc="41A85552">
      <w:start w:val="1"/>
      <w:numFmt w:val="bullet"/>
      <w:lvlText w:val="o"/>
      <w:lvlJc w:val="left"/>
      <w:pPr>
        <w:ind w:left="5760" w:hanging="360"/>
      </w:pPr>
      <w:rPr>
        <w:rFonts w:ascii="Courier New" w:hAnsi="Courier New" w:hint="default"/>
      </w:rPr>
    </w:lvl>
    <w:lvl w:ilvl="8" w:tplc="9B9E8BC8">
      <w:start w:val="1"/>
      <w:numFmt w:val="bullet"/>
      <w:lvlText w:val=""/>
      <w:lvlJc w:val="left"/>
      <w:pPr>
        <w:ind w:left="6480" w:hanging="360"/>
      </w:pPr>
      <w:rPr>
        <w:rFonts w:ascii="Wingdings" w:hAnsi="Wingdings" w:hint="default"/>
      </w:rPr>
    </w:lvl>
  </w:abstractNum>
  <w:abstractNum w:abstractNumId="1" w15:restartNumberingAfterBreak="0">
    <w:nsid w:val="061E5D72"/>
    <w:multiLevelType w:val="hybridMultilevel"/>
    <w:tmpl w:val="AB4AE710"/>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08206E38"/>
    <w:multiLevelType w:val="hybridMultilevel"/>
    <w:tmpl w:val="332EEA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 w15:restartNumberingAfterBreak="0">
    <w:nsid w:val="165C7D20"/>
    <w:multiLevelType w:val="hybridMultilevel"/>
    <w:tmpl w:val="21A870AA"/>
    <w:lvl w:ilvl="0" w:tplc="ABDA5C24">
      <w:start w:val="1"/>
      <w:numFmt w:val="bullet"/>
      <w:lvlText w:val=""/>
      <w:lvlJc w:val="left"/>
      <w:pPr>
        <w:ind w:left="720" w:hanging="360"/>
      </w:pPr>
      <w:rPr>
        <w:rFonts w:ascii="Symbol" w:hAnsi="Symbol" w:hint="default"/>
      </w:rPr>
    </w:lvl>
    <w:lvl w:ilvl="1" w:tplc="4D669D26">
      <w:start w:val="1"/>
      <w:numFmt w:val="bullet"/>
      <w:lvlText w:val="o"/>
      <w:lvlJc w:val="left"/>
      <w:pPr>
        <w:ind w:left="1440" w:hanging="360"/>
      </w:pPr>
      <w:rPr>
        <w:rFonts w:ascii="Courier New" w:hAnsi="Courier New" w:hint="default"/>
      </w:rPr>
    </w:lvl>
    <w:lvl w:ilvl="2" w:tplc="5D0E459C">
      <w:start w:val="1"/>
      <w:numFmt w:val="bullet"/>
      <w:lvlText w:val=""/>
      <w:lvlJc w:val="left"/>
      <w:pPr>
        <w:ind w:left="2160" w:hanging="360"/>
      </w:pPr>
      <w:rPr>
        <w:rFonts w:ascii="Wingdings" w:hAnsi="Wingdings" w:hint="default"/>
      </w:rPr>
    </w:lvl>
    <w:lvl w:ilvl="3" w:tplc="08A85E0E">
      <w:start w:val="1"/>
      <w:numFmt w:val="bullet"/>
      <w:lvlText w:val=""/>
      <w:lvlJc w:val="left"/>
      <w:pPr>
        <w:ind w:left="2880" w:hanging="360"/>
      </w:pPr>
      <w:rPr>
        <w:rFonts w:ascii="Symbol" w:hAnsi="Symbol" w:hint="default"/>
      </w:rPr>
    </w:lvl>
    <w:lvl w:ilvl="4" w:tplc="9B1AAF88">
      <w:start w:val="1"/>
      <w:numFmt w:val="bullet"/>
      <w:lvlText w:val="o"/>
      <w:lvlJc w:val="left"/>
      <w:pPr>
        <w:ind w:left="3600" w:hanging="360"/>
      </w:pPr>
      <w:rPr>
        <w:rFonts w:ascii="Courier New" w:hAnsi="Courier New" w:hint="default"/>
      </w:rPr>
    </w:lvl>
    <w:lvl w:ilvl="5" w:tplc="71E83E78">
      <w:start w:val="1"/>
      <w:numFmt w:val="bullet"/>
      <w:lvlText w:val=""/>
      <w:lvlJc w:val="left"/>
      <w:pPr>
        <w:ind w:left="4320" w:hanging="360"/>
      </w:pPr>
      <w:rPr>
        <w:rFonts w:ascii="Wingdings" w:hAnsi="Wingdings" w:hint="default"/>
      </w:rPr>
    </w:lvl>
    <w:lvl w:ilvl="6" w:tplc="D4A664B4">
      <w:start w:val="1"/>
      <w:numFmt w:val="bullet"/>
      <w:lvlText w:val=""/>
      <w:lvlJc w:val="left"/>
      <w:pPr>
        <w:ind w:left="5040" w:hanging="360"/>
      </w:pPr>
      <w:rPr>
        <w:rFonts w:ascii="Symbol" w:hAnsi="Symbol" w:hint="default"/>
      </w:rPr>
    </w:lvl>
    <w:lvl w:ilvl="7" w:tplc="D256CCBA">
      <w:start w:val="1"/>
      <w:numFmt w:val="bullet"/>
      <w:lvlText w:val="o"/>
      <w:lvlJc w:val="left"/>
      <w:pPr>
        <w:ind w:left="5760" w:hanging="360"/>
      </w:pPr>
      <w:rPr>
        <w:rFonts w:ascii="Courier New" w:hAnsi="Courier New" w:hint="default"/>
      </w:rPr>
    </w:lvl>
    <w:lvl w:ilvl="8" w:tplc="749AA066">
      <w:start w:val="1"/>
      <w:numFmt w:val="bullet"/>
      <w:lvlText w:val=""/>
      <w:lvlJc w:val="left"/>
      <w:pPr>
        <w:ind w:left="6480" w:hanging="360"/>
      </w:pPr>
      <w:rPr>
        <w:rFonts w:ascii="Wingdings" w:hAnsi="Wingdings" w:hint="default"/>
      </w:rPr>
    </w:lvl>
  </w:abstractNum>
  <w:abstractNum w:abstractNumId="4" w15:restartNumberingAfterBreak="0">
    <w:nsid w:val="18442450"/>
    <w:multiLevelType w:val="hybridMultilevel"/>
    <w:tmpl w:val="8884BA9A"/>
    <w:lvl w:ilvl="0" w:tplc="0C0A0019">
      <w:start w:val="2"/>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219514D9"/>
    <w:multiLevelType w:val="hybridMultilevel"/>
    <w:tmpl w:val="F4BA07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29334443"/>
    <w:multiLevelType w:val="hybridMultilevel"/>
    <w:tmpl w:val="56042F5A"/>
    <w:lvl w:ilvl="0" w:tplc="C2003270">
      <w:start w:val="3"/>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7" w15:restartNumberingAfterBreak="0">
    <w:nsid w:val="31652A3F"/>
    <w:multiLevelType w:val="hybridMultilevel"/>
    <w:tmpl w:val="DC52EB1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31931801"/>
    <w:multiLevelType w:val="hybridMultilevel"/>
    <w:tmpl w:val="24AA01F4"/>
    <w:lvl w:ilvl="0" w:tplc="2ACA001E">
      <w:start w:val="1"/>
      <w:numFmt w:val="bullet"/>
      <w:lvlText w:val=""/>
      <w:lvlJc w:val="left"/>
      <w:pPr>
        <w:ind w:left="720" w:hanging="360"/>
      </w:pPr>
      <w:rPr>
        <w:rFonts w:ascii="Symbol" w:hAnsi="Symbol" w:hint="default"/>
      </w:rPr>
    </w:lvl>
    <w:lvl w:ilvl="1" w:tplc="B63C9DEA">
      <w:start w:val="1"/>
      <w:numFmt w:val="bullet"/>
      <w:lvlText w:val="o"/>
      <w:lvlJc w:val="left"/>
      <w:pPr>
        <w:ind w:left="1440" w:hanging="360"/>
      </w:pPr>
      <w:rPr>
        <w:rFonts w:ascii="Courier New" w:hAnsi="Courier New" w:hint="default"/>
      </w:rPr>
    </w:lvl>
    <w:lvl w:ilvl="2" w:tplc="9D70624C">
      <w:start w:val="1"/>
      <w:numFmt w:val="bullet"/>
      <w:lvlText w:val=""/>
      <w:lvlJc w:val="left"/>
      <w:pPr>
        <w:ind w:left="2160" w:hanging="360"/>
      </w:pPr>
      <w:rPr>
        <w:rFonts w:ascii="Wingdings" w:hAnsi="Wingdings" w:hint="default"/>
      </w:rPr>
    </w:lvl>
    <w:lvl w:ilvl="3" w:tplc="54547E84">
      <w:start w:val="1"/>
      <w:numFmt w:val="bullet"/>
      <w:lvlText w:val=""/>
      <w:lvlJc w:val="left"/>
      <w:pPr>
        <w:ind w:left="2880" w:hanging="360"/>
      </w:pPr>
      <w:rPr>
        <w:rFonts w:ascii="Symbol" w:hAnsi="Symbol" w:hint="default"/>
      </w:rPr>
    </w:lvl>
    <w:lvl w:ilvl="4" w:tplc="1498774A">
      <w:start w:val="1"/>
      <w:numFmt w:val="bullet"/>
      <w:lvlText w:val="o"/>
      <w:lvlJc w:val="left"/>
      <w:pPr>
        <w:ind w:left="3600" w:hanging="360"/>
      </w:pPr>
      <w:rPr>
        <w:rFonts w:ascii="Courier New" w:hAnsi="Courier New" w:hint="default"/>
      </w:rPr>
    </w:lvl>
    <w:lvl w:ilvl="5" w:tplc="F08CAA9A">
      <w:start w:val="1"/>
      <w:numFmt w:val="bullet"/>
      <w:lvlText w:val=""/>
      <w:lvlJc w:val="left"/>
      <w:pPr>
        <w:ind w:left="4320" w:hanging="360"/>
      </w:pPr>
      <w:rPr>
        <w:rFonts w:ascii="Wingdings" w:hAnsi="Wingdings" w:hint="default"/>
      </w:rPr>
    </w:lvl>
    <w:lvl w:ilvl="6" w:tplc="6AC8F3EA">
      <w:start w:val="1"/>
      <w:numFmt w:val="bullet"/>
      <w:lvlText w:val=""/>
      <w:lvlJc w:val="left"/>
      <w:pPr>
        <w:ind w:left="5040" w:hanging="360"/>
      </w:pPr>
      <w:rPr>
        <w:rFonts w:ascii="Symbol" w:hAnsi="Symbol" w:hint="default"/>
      </w:rPr>
    </w:lvl>
    <w:lvl w:ilvl="7" w:tplc="E8DA7924">
      <w:start w:val="1"/>
      <w:numFmt w:val="bullet"/>
      <w:lvlText w:val="o"/>
      <w:lvlJc w:val="left"/>
      <w:pPr>
        <w:ind w:left="5760" w:hanging="360"/>
      </w:pPr>
      <w:rPr>
        <w:rFonts w:ascii="Courier New" w:hAnsi="Courier New" w:hint="default"/>
      </w:rPr>
    </w:lvl>
    <w:lvl w:ilvl="8" w:tplc="C09CD1A0">
      <w:start w:val="1"/>
      <w:numFmt w:val="bullet"/>
      <w:lvlText w:val=""/>
      <w:lvlJc w:val="left"/>
      <w:pPr>
        <w:ind w:left="6480" w:hanging="360"/>
      </w:pPr>
      <w:rPr>
        <w:rFonts w:ascii="Wingdings" w:hAnsi="Wingdings" w:hint="default"/>
      </w:rPr>
    </w:lvl>
  </w:abstractNum>
  <w:abstractNum w:abstractNumId="9" w15:restartNumberingAfterBreak="0">
    <w:nsid w:val="31B82E62"/>
    <w:multiLevelType w:val="hybridMultilevel"/>
    <w:tmpl w:val="3A66E83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0" w15:restartNumberingAfterBreak="0">
    <w:nsid w:val="336D1B35"/>
    <w:multiLevelType w:val="hybridMultilevel"/>
    <w:tmpl w:val="D7383D24"/>
    <w:lvl w:ilvl="0" w:tplc="1158B4C4">
      <w:start w:val="1"/>
      <w:numFmt w:val="bullet"/>
      <w:lvlText w:val=""/>
      <w:lvlJc w:val="left"/>
      <w:pPr>
        <w:ind w:left="720" w:hanging="360"/>
      </w:pPr>
      <w:rPr>
        <w:rFonts w:ascii="Symbol" w:hAnsi="Symbol" w:hint="default"/>
      </w:rPr>
    </w:lvl>
    <w:lvl w:ilvl="1" w:tplc="7BA6F280">
      <w:start w:val="1"/>
      <w:numFmt w:val="bullet"/>
      <w:lvlText w:val="o"/>
      <w:lvlJc w:val="left"/>
      <w:pPr>
        <w:ind w:left="1440" w:hanging="360"/>
      </w:pPr>
      <w:rPr>
        <w:rFonts w:ascii="Courier New" w:hAnsi="Courier New" w:hint="default"/>
      </w:rPr>
    </w:lvl>
    <w:lvl w:ilvl="2" w:tplc="B598F602">
      <w:start w:val="1"/>
      <w:numFmt w:val="bullet"/>
      <w:lvlText w:val=""/>
      <w:lvlJc w:val="left"/>
      <w:pPr>
        <w:ind w:left="2160" w:hanging="360"/>
      </w:pPr>
      <w:rPr>
        <w:rFonts w:ascii="Wingdings" w:hAnsi="Wingdings" w:hint="default"/>
      </w:rPr>
    </w:lvl>
    <w:lvl w:ilvl="3" w:tplc="58D2CE32">
      <w:start w:val="1"/>
      <w:numFmt w:val="bullet"/>
      <w:lvlText w:val=""/>
      <w:lvlJc w:val="left"/>
      <w:pPr>
        <w:ind w:left="2880" w:hanging="360"/>
      </w:pPr>
      <w:rPr>
        <w:rFonts w:ascii="Symbol" w:hAnsi="Symbol" w:hint="default"/>
      </w:rPr>
    </w:lvl>
    <w:lvl w:ilvl="4" w:tplc="EC867680">
      <w:start w:val="1"/>
      <w:numFmt w:val="bullet"/>
      <w:lvlText w:val="o"/>
      <w:lvlJc w:val="left"/>
      <w:pPr>
        <w:ind w:left="3600" w:hanging="360"/>
      </w:pPr>
      <w:rPr>
        <w:rFonts w:ascii="Courier New" w:hAnsi="Courier New" w:hint="default"/>
      </w:rPr>
    </w:lvl>
    <w:lvl w:ilvl="5" w:tplc="863AEA3A">
      <w:start w:val="1"/>
      <w:numFmt w:val="bullet"/>
      <w:lvlText w:val=""/>
      <w:lvlJc w:val="left"/>
      <w:pPr>
        <w:ind w:left="4320" w:hanging="360"/>
      </w:pPr>
      <w:rPr>
        <w:rFonts w:ascii="Wingdings" w:hAnsi="Wingdings" w:hint="default"/>
      </w:rPr>
    </w:lvl>
    <w:lvl w:ilvl="6" w:tplc="6E32D718">
      <w:start w:val="1"/>
      <w:numFmt w:val="bullet"/>
      <w:lvlText w:val=""/>
      <w:lvlJc w:val="left"/>
      <w:pPr>
        <w:ind w:left="5040" w:hanging="360"/>
      </w:pPr>
      <w:rPr>
        <w:rFonts w:ascii="Symbol" w:hAnsi="Symbol" w:hint="default"/>
      </w:rPr>
    </w:lvl>
    <w:lvl w:ilvl="7" w:tplc="3CDC1F22">
      <w:start w:val="1"/>
      <w:numFmt w:val="bullet"/>
      <w:lvlText w:val="o"/>
      <w:lvlJc w:val="left"/>
      <w:pPr>
        <w:ind w:left="5760" w:hanging="360"/>
      </w:pPr>
      <w:rPr>
        <w:rFonts w:ascii="Courier New" w:hAnsi="Courier New" w:hint="default"/>
      </w:rPr>
    </w:lvl>
    <w:lvl w:ilvl="8" w:tplc="A86A9CC6">
      <w:start w:val="1"/>
      <w:numFmt w:val="bullet"/>
      <w:lvlText w:val=""/>
      <w:lvlJc w:val="left"/>
      <w:pPr>
        <w:ind w:left="6480" w:hanging="360"/>
      </w:pPr>
      <w:rPr>
        <w:rFonts w:ascii="Wingdings" w:hAnsi="Wingdings" w:hint="default"/>
      </w:rPr>
    </w:lvl>
  </w:abstractNum>
  <w:abstractNum w:abstractNumId="11" w15:restartNumberingAfterBreak="0">
    <w:nsid w:val="356B1961"/>
    <w:multiLevelType w:val="hybridMultilevel"/>
    <w:tmpl w:val="C254975E"/>
    <w:lvl w:ilvl="0" w:tplc="A0EC1C68">
      <w:start w:val="1"/>
      <w:numFmt w:val="bullet"/>
      <w:lvlText w:val=""/>
      <w:lvlJc w:val="left"/>
      <w:pPr>
        <w:ind w:left="720" w:hanging="360"/>
      </w:pPr>
      <w:rPr>
        <w:rFonts w:ascii="Symbol" w:hAnsi="Symbol" w:hint="default"/>
      </w:rPr>
    </w:lvl>
    <w:lvl w:ilvl="1" w:tplc="4CFEFF36">
      <w:start w:val="1"/>
      <w:numFmt w:val="bullet"/>
      <w:lvlText w:val="o"/>
      <w:lvlJc w:val="left"/>
      <w:pPr>
        <w:ind w:left="1440" w:hanging="360"/>
      </w:pPr>
      <w:rPr>
        <w:rFonts w:ascii="Courier New" w:hAnsi="Courier New" w:hint="default"/>
      </w:rPr>
    </w:lvl>
    <w:lvl w:ilvl="2" w:tplc="4E660D4A">
      <w:start w:val="1"/>
      <w:numFmt w:val="bullet"/>
      <w:lvlText w:val=""/>
      <w:lvlJc w:val="left"/>
      <w:pPr>
        <w:ind w:left="2160" w:hanging="360"/>
      </w:pPr>
      <w:rPr>
        <w:rFonts w:ascii="Wingdings" w:hAnsi="Wingdings" w:hint="default"/>
      </w:rPr>
    </w:lvl>
    <w:lvl w:ilvl="3" w:tplc="4E22018C">
      <w:start w:val="1"/>
      <w:numFmt w:val="bullet"/>
      <w:lvlText w:val=""/>
      <w:lvlJc w:val="left"/>
      <w:pPr>
        <w:ind w:left="2880" w:hanging="360"/>
      </w:pPr>
      <w:rPr>
        <w:rFonts w:ascii="Symbol" w:hAnsi="Symbol" w:hint="default"/>
      </w:rPr>
    </w:lvl>
    <w:lvl w:ilvl="4" w:tplc="93DCD016">
      <w:start w:val="1"/>
      <w:numFmt w:val="bullet"/>
      <w:lvlText w:val="o"/>
      <w:lvlJc w:val="left"/>
      <w:pPr>
        <w:ind w:left="3600" w:hanging="360"/>
      </w:pPr>
      <w:rPr>
        <w:rFonts w:ascii="Courier New" w:hAnsi="Courier New" w:hint="default"/>
      </w:rPr>
    </w:lvl>
    <w:lvl w:ilvl="5" w:tplc="6150D7CC">
      <w:start w:val="1"/>
      <w:numFmt w:val="bullet"/>
      <w:lvlText w:val=""/>
      <w:lvlJc w:val="left"/>
      <w:pPr>
        <w:ind w:left="4320" w:hanging="360"/>
      </w:pPr>
      <w:rPr>
        <w:rFonts w:ascii="Wingdings" w:hAnsi="Wingdings" w:hint="default"/>
      </w:rPr>
    </w:lvl>
    <w:lvl w:ilvl="6" w:tplc="3E6E5386">
      <w:start w:val="1"/>
      <w:numFmt w:val="bullet"/>
      <w:lvlText w:val=""/>
      <w:lvlJc w:val="left"/>
      <w:pPr>
        <w:ind w:left="5040" w:hanging="360"/>
      </w:pPr>
      <w:rPr>
        <w:rFonts w:ascii="Symbol" w:hAnsi="Symbol" w:hint="default"/>
      </w:rPr>
    </w:lvl>
    <w:lvl w:ilvl="7" w:tplc="99FABB84">
      <w:start w:val="1"/>
      <w:numFmt w:val="bullet"/>
      <w:lvlText w:val="o"/>
      <w:lvlJc w:val="left"/>
      <w:pPr>
        <w:ind w:left="5760" w:hanging="360"/>
      </w:pPr>
      <w:rPr>
        <w:rFonts w:ascii="Courier New" w:hAnsi="Courier New" w:hint="default"/>
      </w:rPr>
    </w:lvl>
    <w:lvl w:ilvl="8" w:tplc="3A461112">
      <w:start w:val="1"/>
      <w:numFmt w:val="bullet"/>
      <w:lvlText w:val=""/>
      <w:lvlJc w:val="left"/>
      <w:pPr>
        <w:ind w:left="6480" w:hanging="360"/>
      </w:pPr>
      <w:rPr>
        <w:rFonts w:ascii="Wingdings" w:hAnsi="Wingdings" w:hint="default"/>
      </w:rPr>
    </w:lvl>
  </w:abstractNum>
  <w:abstractNum w:abstractNumId="12" w15:restartNumberingAfterBreak="0">
    <w:nsid w:val="38304599"/>
    <w:multiLevelType w:val="hybridMultilevel"/>
    <w:tmpl w:val="A00ED7A6"/>
    <w:lvl w:ilvl="0" w:tplc="140A0019">
      <w:start w:val="7"/>
      <w:numFmt w:val="low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3" w15:restartNumberingAfterBreak="0">
    <w:nsid w:val="39326344"/>
    <w:multiLevelType w:val="hybridMultilevel"/>
    <w:tmpl w:val="D2162282"/>
    <w:lvl w:ilvl="0" w:tplc="1BA84FC4">
      <w:start w:val="1"/>
      <w:numFmt w:val="bullet"/>
      <w:lvlText w:val="•"/>
      <w:lvlJc w:val="left"/>
      <w:pPr>
        <w:tabs>
          <w:tab w:val="num" w:pos="720"/>
        </w:tabs>
        <w:ind w:left="720" w:hanging="360"/>
      </w:pPr>
      <w:rPr>
        <w:rFonts w:ascii="Arial" w:hAnsi="Arial" w:hint="default"/>
      </w:rPr>
    </w:lvl>
    <w:lvl w:ilvl="1" w:tplc="9DEAA564" w:tentative="1">
      <w:start w:val="1"/>
      <w:numFmt w:val="bullet"/>
      <w:lvlText w:val="•"/>
      <w:lvlJc w:val="left"/>
      <w:pPr>
        <w:tabs>
          <w:tab w:val="num" w:pos="1440"/>
        </w:tabs>
        <w:ind w:left="1440" w:hanging="360"/>
      </w:pPr>
      <w:rPr>
        <w:rFonts w:ascii="Arial" w:hAnsi="Arial" w:hint="default"/>
      </w:rPr>
    </w:lvl>
    <w:lvl w:ilvl="2" w:tplc="958EE7FE" w:tentative="1">
      <w:start w:val="1"/>
      <w:numFmt w:val="bullet"/>
      <w:lvlText w:val="•"/>
      <w:lvlJc w:val="left"/>
      <w:pPr>
        <w:tabs>
          <w:tab w:val="num" w:pos="2160"/>
        </w:tabs>
        <w:ind w:left="2160" w:hanging="360"/>
      </w:pPr>
      <w:rPr>
        <w:rFonts w:ascii="Arial" w:hAnsi="Arial" w:hint="default"/>
      </w:rPr>
    </w:lvl>
    <w:lvl w:ilvl="3" w:tplc="ADF8A634" w:tentative="1">
      <w:start w:val="1"/>
      <w:numFmt w:val="bullet"/>
      <w:lvlText w:val="•"/>
      <w:lvlJc w:val="left"/>
      <w:pPr>
        <w:tabs>
          <w:tab w:val="num" w:pos="2880"/>
        </w:tabs>
        <w:ind w:left="2880" w:hanging="360"/>
      </w:pPr>
      <w:rPr>
        <w:rFonts w:ascii="Arial" w:hAnsi="Arial" w:hint="default"/>
      </w:rPr>
    </w:lvl>
    <w:lvl w:ilvl="4" w:tplc="8794AA7E" w:tentative="1">
      <w:start w:val="1"/>
      <w:numFmt w:val="bullet"/>
      <w:lvlText w:val="•"/>
      <w:lvlJc w:val="left"/>
      <w:pPr>
        <w:tabs>
          <w:tab w:val="num" w:pos="3600"/>
        </w:tabs>
        <w:ind w:left="3600" w:hanging="360"/>
      </w:pPr>
      <w:rPr>
        <w:rFonts w:ascii="Arial" w:hAnsi="Arial" w:hint="default"/>
      </w:rPr>
    </w:lvl>
    <w:lvl w:ilvl="5" w:tplc="145EB6AA" w:tentative="1">
      <w:start w:val="1"/>
      <w:numFmt w:val="bullet"/>
      <w:lvlText w:val="•"/>
      <w:lvlJc w:val="left"/>
      <w:pPr>
        <w:tabs>
          <w:tab w:val="num" w:pos="4320"/>
        </w:tabs>
        <w:ind w:left="4320" w:hanging="360"/>
      </w:pPr>
      <w:rPr>
        <w:rFonts w:ascii="Arial" w:hAnsi="Arial" w:hint="default"/>
      </w:rPr>
    </w:lvl>
    <w:lvl w:ilvl="6" w:tplc="0ED2D264" w:tentative="1">
      <w:start w:val="1"/>
      <w:numFmt w:val="bullet"/>
      <w:lvlText w:val="•"/>
      <w:lvlJc w:val="left"/>
      <w:pPr>
        <w:tabs>
          <w:tab w:val="num" w:pos="5040"/>
        </w:tabs>
        <w:ind w:left="5040" w:hanging="360"/>
      </w:pPr>
      <w:rPr>
        <w:rFonts w:ascii="Arial" w:hAnsi="Arial" w:hint="default"/>
      </w:rPr>
    </w:lvl>
    <w:lvl w:ilvl="7" w:tplc="CAD02C74" w:tentative="1">
      <w:start w:val="1"/>
      <w:numFmt w:val="bullet"/>
      <w:lvlText w:val="•"/>
      <w:lvlJc w:val="left"/>
      <w:pPr>
        <w:tabs>
          <w:tab w:val="num" w:pos="5760"/>
        </w:tabs>
        <w:ind w:left="5760" w:hanging="360"/>
      </w:pPr>
      <w:rPr>
        <w:rFonts w:ascii="Arial" w:hAnsi="Arial" w:hint="default"/>
      </w:rPr>
    </w:lvl>
    <w:lvl w:ilvl="8" w:tplc="B8425414" w:tentative="1">
      <w:start w:val="1"/>
      <w:numFmt w:val="bullet"/>
      <w:lvlText w:val="•"/>
      <w:lvlJc w:val="left"/>
      <w:pPr>
        <w:tabs>
          <w:tab w:val="num" w:pos="6480"/>
        </w:tabs>
        <w:ind w:left="6480" w:hanging="360"/>
      </w:pPr>
      <w:rPr>
        <w:rFonts w:ascii="Arial" w:hAnsi="Arial" w:hint="default"/>
      </w:rPr>
    </w:lvl>
  </w:abstractNum>
  <w:abstractNum w:abstractNumId="14" w15:restartNumberingAfterBreak="0">
    <w:nsid w:val="396E7635"/>
    <w:multiLevelType w:val="hybridMultilevel"/>
    <w:tmpl w:val="3EEEAB32"/>
    <w:lvl w:ilvl="0" w:tplc="1FE6188E">
      <w:start w:val="1"/>
      <w:numFmt w:val="bullet"/>
      <w:lvlText w:val=""/>
      <w:lvlJc w:val="left"/>
      <w:pPr>
        <w:ind w:left="720" w:hanging="360"/>
      </w:pPr>
      <w:rPr>
        <w:rFonts w:ascii="Symbol" w:hAnsi="Symbol" w:hint="default"/>
      </w:rPr>
    </w:lvl>
    <w:lvl w:ilvl="1" w:tplc="600C427E">
      <w:start w:val="1"/>
      <w:numFmt w:val="bullet"/>
      <w:lvlText w:val="o"/>
      <w:lvlJc w:val="left"/>
      <w:pPr>
        <w:ind w:left="1440" w:hanging="360"/>
      </w:pPr>
      <w:rPr>
        <w:rFonts w:ascii="Courier New" w:hAnsi="Courier New" w:hint="default"/>
      </w:rPr>
    </w:lvl>
    <w:lvl w:ilvl="2" w:tplc="5D201656">
      <w:start w:val="1"/>
      <w:numFmt w:val="bullet"/>
      <w:lvlText w:val=""/>
      <w:lvlJc w:val="left"/>
      <w:pPr>
        <w:ind w:left="2160" w:hanging="360"/>
      </w:pPr>
      <w:rPr>
        <w:rFonts w:ascii="Wingdings" w:hAnsi="Wingdings" w:hint="default"/>
      </w:rPr>
    </w:lvl>
    <w:lvl w:ilvl="3" w:tplc="50E26828">
      <w:start w:val="1"/>
      <w:numFmt w:val="bullet"/>
      <w:lvlText w:val=""/>
      <w:lvlJc w:val="left"/>
      <w:pPr>
        <w:ind w:left="2880" w:hanging="360"/>
      </w:pPr>
      <w:rPr>
        <w:rFonts w:ascii="Symbol" w:hAnsi="Symbol" w:hint="default"/>
      </w:rPr>
    </w:lvl>
    <w:lvl w:ilvl="4" w:tplc="234693AC">
      <w:start w:val="1"/>
      <w:numFmt w:val="bullet"/>
      <w:lvlText w:val="o"/>
      <w:lvlJc w:val="left"/>
      <w:pPr>
        <w:ind w:left="3600" w:hanging="360"/>
      </w:pPr>
      <w:rPr>
        <w:rFonts w:ascii="Courier New" w:hAnsi="Courier New" w:hint="default"/>
      </w:rPr>
    </w:lvl>
    <w:lvl w:ilvl="5" w:tplc="B3541E9E">
      <w:start w:val="1"/>
      <w:numFmt w:val="bullet"/>
      <w:lvlText w:val=""/>
      <w:lvlJc w:val="left"/>
      <w:pPr>
        <w:ind w:left="4320" w:hanging="360"/>
      </w:pPr>
      <w:rPr>
        <w:rFonts w:ascii="Wingdings" w:hAnsi="Wingdings" w:hint="default"/>
      </w:rPr>
    </w:lvl>
    <w:lvl w:ilvl="6" w:tplc="F4F4BD9C">
      <w:start w:val="1"/>
      <w:numFmt w:val="bullet"/>
      <w:lvlText w:val=""/>
      <w:lvlJc w:val="left"/>
      <w:pPr>
        <w:ind w:left="5040" w:hanging="360"/>
      </w:pPr>
      <w:rPr>
        <w:rFonts w:ascii="Symbol" w:hAnsi="Symbol" w:hint="default"/>
      </w:rPr>
    </w:lvl>
    <w:lvl w:ilvl="7" w:tplc="AA3A0FAC">
      <w:start w:val="1"/>
      <w:numFmt w:val="bullet"/>
      <w:lvlText w:val="o"/>
      <w:lvlJc w:val="left"/>
      <w:pPr>
        <w:ind w:left="5760" w:hanging="360"/>
      </w:pPr>
      <w:rPr>
        <w:rFonts w:ascii="Courier New" w:hAnsi="Courier New" w:hint="default"/>
      </w:rPr>
    </w:lvl>
    <w:lvl w:ilvl="8" w:tplc="7AB28F3C">
      <w:start w:val="1"/>
      <w:numFmt w:val="bullet"/>
      <w:lvlText w:val=""/>
      <w:lvlJc w:val="left"/>
      <w:pPr>
        <w:ind w:left="6480" w:hanging="360"/>
      </w:pPr>
      <w:rPr>
        <w:rFonts w:ascii="Wingdings" w:hAnsi="Wingdings" w:hint="default"/>
      </w:rPr>
    </w:lvl>
  </w:abstractNum>
  <w:abstractNum w:abstractNumId="15" w15:restartNumberingAfterBreak="0">
    <w:nsid w:val="3C251272"/>
    <w:multiLevelType w:val="hybridMultilevel"/>
    <w:tmpl w:val="9F12F08A"/>
    <w:lvl w:ilvl="0" w:tplc="6456B118">
      <w:start w:val="1"/>
      <w:numFmt w:val="bullet"/>
      <w:lvlText w:val="•"/>
      <w:lvlJc w:val="left"/>
      <w:pPr>
        <w:tabs>
          <w:tab w:val="num" w:pos="720"/>
        </w:tabs>
        <w:ind w:left="720" w:hanging="360"/>
      </w:pPr>
      <w:rPr>
        <w:rFonts w:ascii="Arial" w:hAnsi="Arial" w:cs="Times New Roman" w:hint="default"/>
      </w:rPr>
    </w:lvl>
    <w:lvl w:ilvl="1" w:tplc="7892F7A0">
      <w:start w:val="1"/>
      <w:numFmt w:val="bullet"/>
      <w:lvlText w:val="•"/>
      <w:lvlJc w:val="left"/>
      <w:pPr>
        <w:tabs>
          <w:tab w:val="num" w:pos="1440"/>
        </w:tabs>
        <w:ind w:left="1440" w:hanging="360"/>
      </w:pPr>
      <w:rPr>
        <w:rFonts w:ascii="Arial" w:hAnsi="Arial" w:cs="Times New Roman" w:hint="default"/>
      </w:rPr>
    </w:lvl>
    <w:lvl w:ilvl="2" w:tplc="7872157E">
      <w:start w:val="1"/>
      <w:numFmt w:val="bullet"/>
      <w:lvlText w:val="•"/>
      <w:lvlJc w:val="left"/>
      <w:pPr>
        <w:tabs>
          <w:tab w:val="num" w:pos="2160"/>
        </w:tabs>
        <w:ind w:left="2160" w:hanging="360"/>
      </w:pPr>
      <w:rPr>
        <w:rFonts w:ascii="Arial" w:hAnsi="Arial" w:cs="Times New Roman" w:hint="default"/>
      </w:rPr>
    </w:lvl>
    <w:lvl w:ilvl="3" w:tplc="0758FD00">
      <w:start w:val="1"/>
      <w:numFmt w:val="bullet"/>
      <w:lvlText w:val="•"/>
      <w:lvlJc w:val="left"/>
      <w:pPr>
        <w:tabs>
          <w:tab w:val="num" w:pos="2880"/>
        </w:tabs>
        <w:ind w:left="2880" w:hanging="360"/>
      </w:pPr>
      <w:rPr>
        <w:rFonts w:ascii="Arial" w:hAnsi="Arial" w:cs="Times New Roman" w:hint="default"/>
      </w:rPr>
    </w:lvl>
    <w:lvl w:ilvl="4" w:tplc="97BA67EC">
      <w:start w:val="1"/>
      <w:numFmt w:val="bullet"/>
      <w:lvlText w:val="•"/>
      <w:lvlJc w:val="left"/>
      <w:pPr>
        <w:tabs>
          <w:tab w:val="num" w:pos="3600"/>
        </w:tabs>
        <w:ind w:left="3600" w:hanging="360"/>
      </w:pPr>
      <w:rPr>
        <w:rFonts w:ascii="Arial" w:hAnsi="Arial" w:cs="Times New Roman" w:hint="default"/>
      </w:rPr>
    </w:lvl>
    <w:lvl w:ilvl="5" w:tplc="20688038">
      <w:start w:val="1"/>
      <w:numFmt w:val="bullet"/>
      <w:lvlText w:val="•"/>
      <w:lvlJc w:val="left"/>
      <w:pPr>
        <w:tabs>
          <w:tab w:val="num" w:pos="4320"/>
        </w:tabs>
        <w:ind w:left="4320" w:hanging="360"/>
      </w:pPr>
      <w:rPr>
        <w:rFonts w:ascii="Arial" w:hAnsi="Arial" w:cs="Times New Roman" w:hint="default"/>
      </w:rPr>
    </w:lvl>
    <w:lvl w:ilvl="6" w:tplc="74DA3082">
      <w:start w:val="1"/>
      <w:numFmt w:val="bullet"/>
      <w:lvlText w:val="•"/>
      <w:lvlJc w:val="left"/>
      <w:pPr>
        <w:tabs>
          <w:tab w:val="num" w:pos="5040"/>
        </w:tabs>
        <w:ind w:left="5040" w:hanging="360"/>
      </w:pPr>
      <w:rPr>
        <w:rFonts w:ascii="Arial" w:hAnsi="Arial" w:cs="Times New Roman" w:hint="default"/>
      </w:rPr>
    </w:lvl>
    <w:lvl w:ilvl="7" w:tplc="5E8A6A90">
      <w:start w:val="1"/>
      <w:numFmt w:val="bullet"/>
      <w:lvlText w:val="•"/>
      <w:lvlJc w:val="left"/>
      <w:pPr>
        <w:tabs>
          <w:tab w:val="num" w:pos="5760"/>
        </w:tabs>
        <w:ind w:left="5760" w:hanging="360"/>
      </w:pPr>
      <w:rPr>
        <w:rFonts w:ascii="Arial" w:hAnsi="Arial" w:cs="Times New Roman" w:hint="default"/>
      </w:rPr>
    </w:lvl>
    <w:lvl w:ilvl="8" w:tplc="B7A0F27A">
      <w:start w:val="1"/>
      <w:numFmt w:val="bullet"/>
      <w:lvlText w:val="•"/>
      <w:lvlJc w:val="left"/>
      <w:pPr>
        <w:tabs>
          <w:tab w:val="num" w:pos="6480"/>
        </w:tabs>
        <w:ind w:left="6480" w:hanging="360"/>
      </w:pPr>
      <w:rPr>
        <w:rFonts w:ascii="Arial" w:hAnsi="Arial" w:cs="Times New Roman" w:hint="default"/>
      </w:rPr>
    </w:lvl>
  </w:abstractNum>
  <w:abstractNum w:abstractNumId="16" w15:restartNumberingAfterBreak="0">
    <w:nsid w:val="41F34D49"/>
    <w:multiLevelType w:val="hybridMultilevel"/>
    <w:tmpl w:val="63CE664A"/>
    <w:lvl w:ilvl="0" w:tplc="A062558C">
      <w:start w:val="1"/>
      <w:numFmt w:val="bullet"/>
      <w:lvlText w:val=""/>
      <w:lvlJc w:val="left"/>
      <w:pPr>
        <w:ind w:left="720" w:hanging="360"/>
      </w:pPr>
      <w:rPr>
        <w:rFonts w:ascii="Symbol" w:hAnsi="Symbol" w:hint="default"/>
      </w:rPr>
    </w:lvl>
    <w:lvl w:ilvl="1" w:tplc="62887E78">
      <w:start w:val="1"/>
      <w:numFmt w:val="bullet"/>
      <w:lvlText w:val="o"/>
      <w:lvlJc w:val="left"/>
      <w:pPr>
        <w:ind w:left="1440" w:hanging="360"/>
      </w:pPr>
      <w:rPr>
        <w:rFonts w:ascii="Courier New" w:hAnsi="Courier New" w:hint="default"/>
      </w:rPr>
    </w:lvl>
    <w:lvl w:ilvl="2" w:tplc="2CC6F246">
      <w:start w:val="1"/>
      <w:numFmt w:val="bullet"/>
      <w:lvlText w:val=""/>
      <w:lvlJc w:val="left"/>
      <w:pPr>
        <w:ind w:left="2160" w:hanging="360"/>
      </w:pPr>
      <w:rPr>
        <w:rFonts w:ascii="Wingdings" w:hAnsi="Wingdings" w:hint="default"/>
      </w:rPr>
    </w:lvl>
    <w:lvl w:ilvl="3" w:tplc="103E6BBE">
      <w:start w:val="1"/>
      <w:numFmt w:val="bullet"/>
      <w:lvlText w:val=""/>
      <w:lvlJc w:val="left"/>
      <w:pPr>
        <w:ind w:left="2880" w:hanging="360"/>
      </w:pPr>
      <w:rPr>
        <w:rFonts w:ascii="Symbol" w:hAnsi="Symbol" w:hint="default"/>
      </w:rPr>
    </w:lvl>
    <w:lvl w:ilvl="4" w:tplc="C4E2B788">
      <w:start w:val="1"/>
      <w:numFmt w:val="bullet"/>
      <w:lvlText w:val="o"/>
      <w:lvlJc w:val="left"/>
      <w:pPr>
        <w:ind w:left="3600" w:hanging="360"/>
      </w:pPr>
      <w:rPr>
        <w:rFonts w:ascii="Courier New" w:hAnsi="Courier New" w:hint="default"/>
      </w:rPr>
    </w:lvl>
    <w:lvl w:ilvl="5" w:tplc="710A0058">
      <w:start w:val="1"/>
      <w:numFmt w:val="bullet"/>
      <w:lvlText w:val=""/>
      <w:lvlJc w:val="left"/>
      <w:pPr>
        <w:ind w:left="4320" w:hanging="360"/>
      </w:pPr>
      <w:rPr>
        <w:rFonts w:ascii="Wingdings" w:hAnsi="Wingdings" w:hint="default"/>
      </w:rPr>
    </w:lvl>
    <w:lvl w:ilvl="6" w:tplc="6A908AC2">
      <w:start w:val="1"/>
      <w:numFmt w:val="bullet"/>
      <w:lvlText w:val=""/>
      <w:lvlJc w:val="left"/>
      <w:pPr>
        <w:ind w:left="5040" w:hanging="360"/>
      </w:pPr>
      <w:rPr>
        <w:rFonts w:ascii="Symbol" w:hAnsi="Symbol" w:hint="default"/>
      </w:rPr>
    </w:lvl>
    <w:lvl w:ilvl="7" w:tplc="AEB4ADE6">
      <w:start w:val="1"/>
      <w:numFmt w:val="bullet"/>
      <w:lvlText w:val="o"/>
      <w:lvlJc w:val="left"/>
      <w:pPr>
        <w:ind w:left="5760" w:hanging="360"/>
      </w:pPr>
      <w:rPr>
        <w:rFonts w:ascii="Courier New" w:hAnsi="Courier New" w:hint="default"/>
      </w:rPr>
    </w:lvl>
    <w:lvl w:ilvl="8" w:tplc="E12A8F14">
      <w:start w:val="1"/>
      <w:numFmt w:val="bullet"/>
      <w:lvlText w:val=""/>
      <w:lvlJc w:val="left"/>
      <w:pPr>
        <w:ind w:left="6480" w:hanging="360"/>
      </w:pPr>
      <w:rPr>
        <w:rFonts w:ascii="Wingdings" w:hAnsi="Wingdings" w:hint="default"/>
      </w:rPr>
    </w:lvl>
  </w:abstractNum>
  <w:abstractNum w:abstractNumId="17" w15:restartNumberingAfterBreak="0">
    <w:nsid w:val="46433CF9"/>
    <w:multiLevelType w:val="hybridMultilevel"/>
    <w:tmpl w:val="D912147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8" w15:restartNumberingAfterBreak="0">
    <w:nsid w:val="4AA26815"/>
    <w:multiLevelType w:val="hybridMultilevel"/>
    <w:tmpl w:val="9D44C93A"/>
    <w:lvl w:ilvl="0" w:tplc="BC604EC0">
      <w:start w:val="2"/>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19" w15:restartNumberingAfterBreak="0">
    <w:nsid w:val="4CD01614"/>
    <w:multiLevelType w:val="hybridMultilevel"/>
    <w:tmpl w:val="7326D582"/>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0" w15:restartNumberingAfterBreak="0">
    <w:nsid w:val="4E100AE8"/>
    <w:multiLevelType w:val="hybridMultilevel"/>
    <w:tmpl w:val="49F6F464"/>
    <w:lvl w:ilvl="0" w:tplc="6540B522">
      <w:start w:val="1"/>
      <w:numFmt w:val="bullet"/>
      <w:lvlText w:val=""/>
      <w:lvlJc w:val="left"/>
      <w:pPr>
        <w:ind w:left="720" w:hanging="360"/>
      </w:pPr>
      <w:rPr>
        <w:rFonts w:ascii="Symbol" w:hAnsi="Symbol" w:hint="default"/>
      </w:rPr>
    </w:lvl>
    <w:lvl w:ilvl="1" w:tplc="5920B8A4">
      <w:start w:val="1"/>
      <w:numFmt w:val="bullet"/>
      <w:lvlText w:val="o"/>
      <w:lvlJc w:val="left"/>
      <w:pPr>
        <w:ind w:left="1440" w:hanging="360"/>
      </w:pPr>
      <w:rPr>
        <w:rFonts w:ascii="Courier New" w:hAnsi="Courier New" w:hint="default"/>
      </w:rPr>
    </w:lvl>
    <w:lvl w:ilvl="2" w:tplc="E6ACD082">
      <w:start w:val="1"/>
      <w:numFmt w:val="bullet"/>
      <w:lvlText w:val=""/>
      <w:lvlJc w:val="left"/>
      <w:pPr>
        <w:ind w:left="2160" w:hanging="360"/>
      </w:pPr>
      <w:rPr>
        <w:rFonts w:ascii="Wingdings" w:hAnsi="Wingdings" w:hint="default"/>
      </w:rPr>
    </w:lvl>
    <w:lvl w:ilvl="3" w:tplc="9990D030">
      <w:start w:val="1"/>
      <w:numFmt w:val="bullet"/>
      <w:lvlText w:val=""/>
      <w:lvlJc w:val="left"/>
      <w:pPr>
        <w:ind w:left="2880" w:hanging="360"/>
      </w:pPr>
      <w:rPr>
        <w:rFonts w:ascii="Symbol" w:hAnsi="Symbol" w:hint="default"/>
      </w:rPr>
    </w:lvl>
    <w:lvl w:ilvl="4" w:tplc="78CA4096">
      <w:start w:val="1"/>
      <w:numFmt w:val="bullet"/>
      <w:lvlText w:val="o"/>
      <w:lvlJc w:val="left"/>
      <w:pPr>
        <w:ind w:left="3600" w:hanging="360"/>
      </w:pPr>
      <w:rPr>
        <w:rFonts w:ascii="Courier New" w:hAnsi="Courier New" w:hint="default"/>
      </w:rPr>
    </w:lvl>
    <w:lvl w:ilvl="5" w:tplc="158C1D92">
      <w:start w:val="1"/>
      <w:numFmt w:val="bullet"/>
      <w:lvlText w:val=""/>
      <w:lvlJc w:val="left"/>
      <w:pPr>
        <w:ind w:left="4320" w:hanging="360"/>
      </w:pPr>
      <w:rPr>
        <w:rFonts w:ascii="Wingdings" w:hAnsi="Wingdings" w:hint="default"/>
      </w:rPr>
    </w:lvl>
    <w:lvl w:ilvl="6" w:tplc="C2FA621A">
      <w:start w:val="1"/>
      <w:numFmt w:val="bullet"/>
      <w:lvlText w:val=""/>
      <w:lvlJc w:val="left"/>
      <w:pPr>
        <w:ind w:left="5040" w:hanging="360"/>
      </w:pPr>
      <w:rPr>
        <w:rFonts w:ascii="Symbol" w:hAnsi="Symbol" w:hint="default"/>
      </w:rPr>
    </w:lvl>
    <w:lvl w:ilvl="7" w:tplc="1AB04544">
      <w:start w:val="1"/>
      <w:numFmt w:val="bullet"/>
      <w:lvlText w:val="o"/>
      <w:lvlJc w:val="left"/>
      <w:pPr>
        <w:ind w:left="5760" w:hanging="360"/>
      </w:pPr>
      <w:rPr>
        <w:rFonts w:ascii="Courier New" w:hAnsi="Courier New" w:hint="default"/>
      </w:rPr>
    </w:lvl>
    <w:lvl w:ilvl="8" w:tplc="9E2C6D94">
      <w:start w:val="1"/>
      <w:numFmt w:val="bullet"/>
      <w:lvlText w:val=""/>
      <w:lvlJc w:val="left"/>
      <w:pPr>
        <w:ind w:left="6480" w:hanging="360"/>
      </w:pPr>
      <w:rPr>
        <w:rFonts w:ascii="Wingdings" w:hAnsi="Wingdings" w:hint="default"/>
      </w:rPr>
    </w:lvl>
  </w:abstractNum>
  <w:abstractNum w:abstractNumId="21" w15:restartNumberingAfterBreak="0">
    <w:nsid w:val="523D35F3"/>
    <w:multiLevelType w:val="hybridMultilevel"/>
    <w:tmpl w:val="2F08D656"/>
    <w:lvl w:ilvl="0" w:tplc="DF9AC5FE">
      <w:start w:val="2"/>
      <w:numFmt w:val="lowerLetter"/>
      <w:lvlText w:val="%1."/>
      <w:lvlJc w:val="left"/>
      <w:pPr>
        <w:ind w:left="1080" w:hanging="360"/>
      </w:pPr>
      <w:rPr>
        <w:rFonts w:hint="default"/>
      </w:rPr>
    </w:lvl>
    <w:lvl w:ilvl="1" w:tplc="140A0019" w:tentative="1">
      <w:start w:val="1"/>
      <w:numFmt w:val="lowerLetter"/>
      <w:lvlText w:val="%2."/>
      <w:lvlJc w:val="left"/>
      <w:pPr>
        <w:ind w:left="1800" w:hanging="360"/>
      </w:pPr>
    </w:lvl>
    <w:lvl w:ilvl="2" w:tplc="140A001B" w:tentative="1">
      <w:start w:val="1"/>
      <w:numFmt w:val="lowerRoman"/>
      <w:lvlText w:val="%3."/>
      <w:lvlJc w:val="right"/>
      <w:pPr>
        <w:ind w:left="2520" w:hanging="180"/>
      </w:pPr>
    </w:lvl>
    <w:lvl w:ilvl="3" w:tplc="140A000F" w:tentative="1">
      <w:start w:val="1"/>
      <w:numFmt w:val="decimal"/>
      <w:lvlText w:val="%4."/>
      <w:lvlJc w:val="left"/>
      <w:pPr>
        <w:ind w:left="3240" w:hanging="360"/>
      </w:pPr>
    </w:lvl>
    <w:lvl w:ilvl="4" w:tplc="140A0019" w:tentative="1">
      <w:start w:val="1"/>
      <w:numFmt w:val="lowerLetter"/>
      <w:lvlText w:val="%5."/>
      <w:lvlJc w:val="left"/>
      <w:pPr>
        <w:ind w:left="3960" w:hanging="360"/>
      </w:pPr>
    </w:lvl>
    <w:lvl w:ilvl="5" w:tplc="140A001B" w:tentative="1">
      <w:start w:val="1"/>
      <w:numFmt w:val="lowerRoman"/>
      <w:lvlText w:val="%6."/>
      <w:lvlJc w:val="right"/>
      <w:pPr>
        <w:ind w:left="4680" w:hanging="180"/>
      </w:pPr>
    </w:lvl>
    <w:lvl w:ilvl="6" w:tplc="140A000F" w:tentative="1">
      <w:start w:val="1"/>
      <w:numFmt w:val="decimal"/>
      <w:lvlText w:val="%7."/>
      <w:lvlJc w:val="left"/>
      <w:pPr>
        <w:ind w:left="5400" w:hanging="360"/>
      </w:pPr>
    </w:lvl>
    <w:lvl w:ilvl="7" w:tplc="140A0019" w:tentative="1">
      <w:start w:val="1"/>
      <w:numFmt w:val="lowerLetter"/>
      <w:lvlText w:val="%8."/>
      <w:lvlJc w:val="left"/>
      <w:pPr>
        <w:ind w:left="6120" w:hanging="360"/>
      </w:pPr>
    </w:lvl>
    <w:lvl w:ilvl="8" w:tplc="140A001B" w:tentative="1">
      <w:start w:val="1"/>
      <w:numFmt w:val="lowerRoman"/>
      <w:lvlText w:val="%9."/>
      <w:lvlJc w:val="right"/>
      <w:pPr>
        <w:ind w:left="6840" w:hanging="180"/>
      </w:pPr>
    </w:lvl>
  </w:abstractNum>
  <w:abstractNum w:abstractNumId="22" w15:restartNumberingAfterBreak="0">
    <w:nsid w:val="53106050"/>
    <w:multiLevelType w:val="hybridMultilevel"/>
    <w:tmpl w:val="17B608D4"/>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578D1774"/>
    <w:multiLevelType w:val="hybridMultilevel"/>
    <w:tmpl w:val="BB16D064"/>
    <w:lvl w:ilvl="0" w:tplc="3B24449E">
      <w:start w:val="6"/>
      <w:numFmt w:val="lowerLetter"/>
      <w:lvlText w:val="%1."/>
      <w:lvlJc w:val="left"/>
      <w:pPr>
        <w:ind w:left="1440" w:hanging="360"/>
      </w:pPr>
      <w:rPr>
        <w:rFonts w:hint="default"/>
      </w:r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24" w15:restartNumberingAfterBreak="0">
    <w:nsid w:val="5A802ED5"/>
    <w:multiLevelType w:val="hybridMultilevel"/>
    <w:tmpl w:val="D7B61C84"/>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5" w15:restartNumberingAfterBreak="0">
    <w:nsid w:val="637B3072"/>
    <w:multiLevelType w:val="hybridMultilevel"/>
    <w:tmpl w:val="3A66E83E"/>
    <w:lvl w:ilvl="0" w:tplc="140A0015">
      <w:start w:val="1"/>
      <w:numFmt w:val="upperLetter"/>
      <w:lvlText w:val="%1."/>
      <w:lvlJc w:val="left"/>
      <w:pPr>
        <w:ind w:left="720" w:hanging="360"/>
      </w:pPr>
      <w:rPr>
        <w:rFonts w:hint="default"/>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26" w15:restartNumberingAfterBreak="0">
    <w:nsid w:val="6392131A"/>
    <w:multiLevelType w:val="hybridMultilevel"/>
    <w:tmpl w:val="F7040B80"/>
    <w:lvl w:ilvl="0" w:tplc="8ECCC4E8">
      <w:start w:val="1"/>
      <w:numFmt w:val="bullet"/>
      <w:lvlText w:val=""/>
      <w:lvlJc w:val="left"/>
      <w:pPr>
        <w:ind w:left="720" w:hanging="360"/>
      </w:pPr>
      <w:rPr>
        <w:rFonts w:ascii="Symbol" w:hAnsi="Symbol" w:hint="default"/>
      </w:rPr>
    </w:lvl>
    <w:lvl w:ilvl="1" w:tplc="7CFA0682">
      <w:start w:val="1"/>
      <w:numFmt w:val="bullet"/>
      <w:lvlText w:val="o"/>
      <w:lvlJc w:val="left"/>
      <w:pPr>
        <w:ind w:left="1440" w:hanging="360"/>
      </w:pPr>
      <w:rPr>
        <w:rFonts w:ascii="Courier New" w:hAnsi="Courier New" w:hint="default"/>
      </w:rPr>
    </w:lvl>
    <w:lvl w:ilvl="2" w:tplc="20E41FE2">
      <w:start w:val="1"/>
      <w:numFmt w:val="bullet"/>
      <w:lvlText w:val=""/>
      <w:lvlJc w:val="left"/>
      <w:pPr>
        <w:ind w:left="2160" w:hanging="360"/>
      </w:pPr>
      <w:rPr>
        <w:rFonts w:ascii="Wingdings" w:hAnsi="Wingdings" w:hint="default"/>
      </w:rPr>
    </w:lvl>
    <w:lvl w:ilvl="3" w:tplc="864A514A">
      <w:start w:val="1"/>
      <w:numFmt w:val="bullet"/>
      <w:lvlText w:val=""/>
      <w:lvlJc w:val="left"/>
      <w:pPr>
        <w:ind w:left="2880" w:hanging="360"/>
      </w:pPr>
      <w:rPr>
        <w:rFonts w:ascii="Symbol" w:hAnsi="Symbol" w:hint="default"/>
      </w:rPr>
    </w:lvl>
    <w:lvl w:ilvl="4" w:tplc="F16AF5D2">
      <w:start w:val="1"/>
      <w:numFmt w:val="bullet"/>
      <w:lvlText w:val="o"/>
      <w:lvlJc w:val="left"/>
      <w:pPr>
        <w:ind w:left="3600" w:hanging="360"/>
      </w:pPr>
      <w:rPr>
        <w:rFonts w:ascii="Courier New" w:hAnsi="Courier New" w:hint="default"/>
      </w:rPr>
    </w:lvl>
    <w:lvl w:ilvl="5" w:tplc="0F08E8DE">
      <w:start w:val="1"/>
      <w:numFmt w:val="bullet"/>
      <w:lvlText w:val=""/>
      <w:lvlJc w:val="left"/>
      <w:pPr>
        <w:ind w:left="4320" w:hanging="360"/>
      </w:pPr>
      <w:rPr>
        <w:rFonts w:ascii="Wingdings" w:hAnsi="Wingdings" w:hint="default"/>
      </w:rPr>
    </w:lvl>
    <w:lvl w:ilvl="6" w:tplc="4454DD68">
      <w:start w:val="1"/>
      <w:numFmt w:val="bullet"/>
      <w:lvlText w:val=""/>
      <w:lvlJc w:val="left"/>
      <w:pPr>
        <w:ind w:left="5040" w:hanging="360"/>
      </w:pPr>
      <w:rPr>
        <w:rFonts w:ascii="Symbol" w:hAnsi="Symbol" w:hint="default"/>
      </w:rPr>
    </w:lvl>
    <w:lvl w:ilvl="7" w:tplc="780E1F9E">
      <w:start w:val="1"/>
      <w:numFmt w:val="bullet"/>
      <w:lvlText w:val="o"/>
      <w:lvlJc w:val="left"/>
      <w:pPr>
        <w:ind w:left="5760" w:hanging="360"/>
      </w:pPr>
      <w:rPr>
        <w:rFonts w:ascii="Courier New" w:hAnsi="Courier New" w:hint="default"/>
      </w:rPr>
    </w:lvl>
    <w:lvl w:ilvl="8" w:tplc="34A641C8">
      <w:start w:val="1"/>
      <w:numFmt w:val="bullet"/>
      <w:lvlText w:val=""/>
      <w:lvlJc w:val="left"/>
      <w:pPr>
        <w:ind w:left="6480" w:hanging="360"/>
      </w:pPr>
      <w:rPr>
        <w:rFonts w:ascii="Wingdings" w:hAnsi="Wingdings" w:hint="default"/>
      </w:rPr>
    </w:lvl>
  </w:abstractNum>
  <w:abstractNum w:abstractNumId="27" w15:restartNumberingAfterBreak="0">
    <w:nsid w:val="6BE27975"/>
    <w:multiLevelType w:val="hybridMultilevel"/>
    <w:tmpl w:val="9F643C20"/>
    <w:lvl w:ilvl="0" w:tplc="EA543CEA">
      <w:start w:val="1"/>
      <w:numFmt w:val="bullet"/>
      <w:lvlText w:val=""/>
      <w:lvlJc w:val="left"/>
      <w:pPr>
        <w:ind w:left="720" w:hanging="360"/>
      </w:pPr>
      <w:rPr>
        <w:rFonts w:ascii="Symbol" w:hAnsi="Symbol" w:hint="default"/>
      </w:rPr>
    </w:lvl>
    <w:lvl w:ilvl="1" w:tplc="57364704">
      <w:start w:val="1"/>
      <w:numFmt w:val="bullet"/>
      <w:lvlText w:val="o"/>
      <w:lvlJc w:val="left"/>
      <w:pPr>
        <w:ind w:left="1440" w:hanging="360"/>
      </w:pPr>
      <w:rPr>
        <w:rFonts w:ascii="Courier New" w:hAnsi="Courier New" w:hint="default"/>
      </w:rPr>
    </w:lvl>
    <w:lvl w:ilvl="2" w:tplc="F9B41E00">
      <w:start w:val="1"/>
      <w:numFmt w:val="bullet"/>
      <w:lvlText w:val=""/>
      <w:lvlJc w:val="left"/>
      <w:pPr>
        <w:ind w:left="2160" w:hanging="360"/>
      </w:pPr>
      <w:rPr>
        <w:rFonts w:ascii="Wingdings" w:hAnsi="Wingdings" w:hint="default"/>
      </w:rPr>
    </w:lvl>
    <w:lvl w:ilvl="3" w:tplc="6778F3FA">
      <w:start w:val="1"/>
      <w:numFmt w:val="bullet"/>
      <w:lvlText w:val=""/>
      <w:lvlJc w:val="left"/>
      <w:pPr>
        <w:ind w:left="2880" w:hanging="360"/>
      </w:pPr>
      <w:rPr>
        <w:rFonts w:ascii="Symbol" w:hAnsi="Symbol" w:hint="default"/>
      </w:rPr>
    </w:lvl>
    <w:lvl w:ilvl="4" w:tplc="64E2D1D6">
      <w:start w:val="1"/>
      <w:numFmt w:val="bullet"/>
      <w:lvlText w:val="o"/>
      <w:lvlJc w:val="left"/>
      <w:pPr>
        <w:ind w:left="3600" w:hanging="360"/>
      </w:pPr>
      <w:rPr>
        <w:rFonts w:ascii="Courier New" w:hAnsi="Courier New" w:hint="default"/>
      </w:rPr>
    </w:lvl>
    <w:lvl w:ilvl="5" w:tplc="9A261F0C">
      <w:start w:val="1"/>
      <w:numFmt w:val="bullet"/>
      <w:lvlText w:val=""/>
      <w:lvlJc w:val="left"/>
      <w:pPr>
        <w:ind w:left="4320" w:hanging="360"/>
      </w:pPr>
      <w:rPr>
        <w:rFonts w:ascii="Wingdings" w:hAnsi="Wingdings" w:hint="default"/>
      </w:rPr>
    </w:lvl>
    <w:lvl w:ilvl="6" w:tplc="68121282">
      <w:start w:val="1"/>
      <w:numFmt w:val="bullet"/>
      <w:lvlText w:val=""/>
      <w:lvlJc w:val="left"/>
      <w:pPr>
        <w:ind w:left="5040" w:hanging="360"/>
      </w:pPr>
      <w:rPr>
        <w:rFonts w:ascii="Symbol" w:hAnsi="Symbol" w:hint="default"/>
      </w:rPr>
    </w:lvl>
    <w:lvl w:ilvl="7" w:tplc="5840F8A8">
      <w:start w:val="1"/>
      <w:numFmt w:val="bullet"/>
      <w:lvlText w:val="o"/>
      <w:lvlJc w:val="left"/>
      <w:pPr>
        <w:ind w:left="5760" w:hanging="360"/>
      </w:pPr>
      <w:rPr>
        <w:rFonts w:ascii="Courier New" w:hAnsi="Courier New" w:hint="default"/>
      </w:rPr>
    </w:lvl>
    <w:lvl w:ilvl="8" w:tplc="FD786CC0">
      <w:start w:val="1"/>
      <w:numFmt w:val="bullet"/>
      <w:lvlText w:val=""/>
      <w:lvlJc w:val="left"/>
      <w:pPr>
        <w:ind w:left="6480" w:hanging="360"/>
      </w:pPr>
      <w:rPr>
        <w:rFonts w:ascii="Wingdings" w:hAnsi="Wingdings" w:hint="default"/>
      </w:rPr>
    </w:lvl>
  </w:abstractNum>
  <w:abstractNum w:abstractNumId="28" w15:restartNumberingAfterBreak="0">
    <w:nsid w:val="737B0C7B"/>
    <w:multiLevelType w:val="hybridMultilevel"/>
    <w:tmpl w:val="0F4A0BDC"/>
    <w:lvl w:ilvl="0" w:tplc="7CDA3FCE">
      <w:start w:val="1"/>
      <w:numFmt w:val="bullet"/>
      <w:lvlText w:val=""/>
      <w:lvlJc w:val="left"/>
      <w:pPr>
        <w:ind w:left="720" w:hanging="360"/>
      </w:pPr>
      <w:rPr>
        <w:rFonts w:ascii="Symbol" w:hAnsi="Symbol" w:hint="default"/>
      </w:rPr>
    </w:lvl>
    <w:lvl w:ilvl="1" w:tplc="344828D4">
      <w:start w:val="1"/>
      <w:numFmt w:val="bullet"/>
      <w:lvlText w:val="o"/>
      <w:lvlJc w:val="left"/>
      <w:pPr>
        <w:ind w:left="1440" w:hanging="360"/>
      </w:pPr>
      <w:rPr>
        <w:rFonts w:ascii="Courier New" w:hAnsi="Courier New" w:hint="default"/>
      </w:rPr>
    </w:lvl>
    <w:lvl w:ilvl="2" w:tplc="A82070DC">
      <w:start w:val="1"/>
      <w:numFmt w:val="bullet"/>
      <w:lvlText w:val=""/>
      <w:lvlJc w:val="left"/>
      <w:pPr>
        <w:ind w:left="2160" w:hanging="360"/>
      </w:pPr>
      <w:rPr>
        <w:rFonts w:ascii="Wingdings" w:hAnsi="Wingdings" w:hint="default"/>
      </w:rPr>
    </w:lvl>
    <w:lvl w:ilvl="3" w:tplc="2AF8C052">
      <w:start w:val="1"/>
      <w:numFmt w:val="bullet"/>
      <w:lvlText w:val=""/>
      <w:lvlJc w:val="left"/>
      <w:pPr>
        <w:ind w:left="2880" w:hanging="360"/>
      </w:pPr>
      <w:rPr>
        <w:rFonts w:ascii="Symbol" w:hAnsi="Symbol" w:hint="default"/>
      </w:rPr>
    </w:lvl>
    <w:lvl w:ilvl="4" w:tplc="94D429B0">
      <w:start w:val="1"/>
      <w:numFmt w:val="bullet"/>
      <w:lvlText w:val="o"/>
      <w:lvlJc w:val="left"/>
      <w:pPr>
        <w:ind w:left="3600" w:hanging="360"/>
      </w:pPr>
      <w:rPr>
        <w:rFonts w:ascii="Courier New" w:hAnsi="Courier New" w:hint="default"/>
      </w:rPr>
    </w:lvl>
    <w:lvl w:ilvl="5" w:tplc="9D207794">
      <w:start w:val="1"/>
      <w:numFmt w:val="bullet"/>
      <w:lvlText w:val=""/>
      <w:lvlJc w:val="left"/>
      <w:pPr>
        <w:ind w:left="4320" w:hanging="360"/>
      </w:pPr>
      <w:rPr>
        <w:rFonts w:ascii="Wingdings" w:hAnsi="Wingdings" w:hint="default"/>
      </w:rPr>
    </w:lvl>
    <w:lvl w:ilvl="6" w:tplc="D0780150">
      <w:start w:val="1"/>
      <w:numFmt w:val="bullet"/>
      <w:lvlText w:val=""/>
      <w:lvlJc w:val="left"/>
      <w:pPr>
        <w:ind w:left="5040" w:hanging="360"/>
      </w:pPr>
      <w:rPr>
        <w:rFonts w:ascii="Symbol" w:hAnsi="Symbol" w:hint="default"/>
      </w:rPr>
    </w:lvl>
    <w:lvl w:ilvl="7" w:tplc="BD3AEBC8">
      <w:start w:val="1"/>
      <w:numFmt w:val="bullet"/>
      <w:lvlText w:val="o"/>
      <w:lvlJc w:val="left"/>
      <w:pPr>
        <w:ind w:left="5760" w:hanging="360"/>
      </w:pPr>
      <w:rPr>
        <w:rFonts w:ascii="Courier New" w:hAnsi="Courier New" w:hint="default"/>
      </w:rPr>
    </w:lvl>
    <w:lvl w:ilvl="8" w:tplc="01AEB21C">
      <w:start w:val="1"/>
      <w:numFmt w:val="bullet"/>
      <w:lvlText w:val=""/>
      <w:lvlJc w:val="left"/>
      <w:pPr>
        <w:ind w:left="6480" w:hanging="360"/>
      </w:pPr>
      <w:rPr>
        <w:rFonts w:ascii="Wingdings" w:hAnsi="Wingdings" w:hint="default"/>
      </w:rPr>
    </w:lvl>
  </w:abstractNum>
  <w:abstractNum w:abstractNumId="29" w15:restartNumberingAfterBreak="0">
    <w:nsid w:val="760F6260"/>
    <w:multiLevelType w:val="hybridMultilevel"/>
    <w:tmpl w:val="6F1016EA"/>
    <w:lvl w:ilvl="0" w:tplc="534AD976">
      <w:start w:val="1"/>
      <w:numFmt w:val="bullet"/>
      <w:lvlText w:val=""/>
      <w:lvlJc w:val="left"/>
      <w:pPr>
        <w:ind w:left="720" w:hanging="360"/>
      </w:pPr>
      <w:rPr>
        <w:rFonts w:ascii="Symbol" w:hAnsi="Symbol" w:hint="default"/>
      </w:rPr>
    </w:lvl>
    <w:lvl w:ilvl="1" w:tplc="FEE43F26">
      <w:start w:val="1"/>
      <w:numFmt w:val="bullet"/>
      <w:lvlText w:val="o"/>
      <w:lvlJc w:val="left"/>
      <w:pPr>
        <w:ind w:left="1440" w:hanging="360"/>
      </w:pPr>
      <w:rPr>
        <w:rFonts w:ascii="Courier New" w:hAnsi="Courier New" w:hint="default"/>
      </w:rPr>
    </w:lvl>
    <w:lvl w:ilvl="2" w:tplc="EE0E142E">
      <w:start w:val="1"/>
      <w:numFmt w:val="bullet"/>
      <w:lvlText w:val=""/>
      <w:lvlJc w:val="left"/>
      <w:pPr>
        <w:ind w:left="2160" w:hanging="360"/>
      </w:pPr>
      <w:rPr>
        <w:rFonts w:ascii="Wingdings" w:hAnsi="Wingdings" w:hint="default"/>
      </w:rPr>
    </w:lvl>
    <w:lvl w:ilvl="3" w:tplc="8B884BBC">
      <w:start w:val="1"/>
      <w:numFmt w:val="bullet"/>
      <w:lvlText w:val=""/>
      <w:lvlJc w:val="left"/>
      <w:pPr>
        <w:ind w:left="2880" w:hanging="360"/>
      </w:pPr>
      <w:rPr>
        <w:rFonts w:ascii="Symbol" w:hAnsi="Symbol" w:hint="default"/>
      </w:rPr>
    </w:lvl>
    <w:lvl w:ilvl="4" w:tplc="B9D0E208">
      <w:start w:val="1"/>
      <w:numFmt w:val="bullet"/>
      <w:lvlText w:val="o"/>
      <w:lvlJc w:val="left"/>
      <w:pPr>
        <w:ind w:left="3600" w:hanging="360"/>
      </w:pPr>
      <w:rPr>
        <w:rFonts w:ascii="Courier New" w:hAnsi="Courier New" w:hint="default"/>
      </w:rPr>
    </w:lvl>
    <w:lvl w:ilvl="5" w:tplc="F0DCC4CE">
      <w:start w:val="1"/>
      <w:numFmt w:val="bullet"/>
      <w:lvlText w:val=""/>
      <w:lvlJc w:val="left"/>
      <w:pPr>
        <w:ind w:left="4320" w:hanging="360"/>
      </w:pPr>
      <w:rPr>
        <w:rFonts w:ascii="Wingdings" w:hAnsi="Wingdings" w:hint="default"/>
      </w:rPr>
    </w:lvl>
    <w:lvl w:ilvl="6" w:tplc="9BDA811E">
      <w:start w:val="1"/>
      <w:numFmt w:val="bullet"/>
      <w:lvlText w:val=""/>
      <w:lvlJc w:val="left"/>
      <w:pPr>
        <w:ind w:left="5040" w:hanging="360"/>
      </w:pPr>
      <w:rPr>
        <w:rFonts w:ascii="Symbol" w:hAnsi="Symbol" w:hint="default"/>
      </w:rPr>
    </w:lvl>
    <w:lvl w:ilvl="7" w:tplc="CFDCCE50">
      <w:start w:val="1"/>
      <w:numFmt w:val="bullet"/>
      <w:lvlText w:val="o"/>
      <w:lvlJc w:val="left"/>
      <w:pPr>
        <w:ind w:left="5760" w:hanging="360"/>
      </w:pPr>
      <w:rPr>
        <w:rFonts w:ascii="Courier New" w:hAnsi="Courier New" w:hint="default"/>
      </w:rPr>
    </w:lvl>
    <w:lvl w:ilvl="8" w:tplc="7A322C5E">
      <w:start w:val="1"/>
      <w:numFmt w:val="bullet"/>
      <w:lvlText w:val=""/>
      <w:lvlJc w:val="left"/>
      <w:pPr>
        <w:ind w:left="6480" w:hanging="360"/>
      </w:pPr>
      <w:rPr>
        <w:rFonts w:ascii="Wingdings" w:hAnsi="Wingdings" w:hint="default"/>
      </w:rPr>
    </w:lvl>
  </w:abstractNum>
  <w:abstractNum w:abstractNumId="30" w15:restartNumberingAfterBreak="0">
    <w:nsid w:val="78814D40"/>
    <w:multiLevelType w:val="hybridMultilevel"/>
    <w:tmpl w:val="A8C28D4E"/>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0"/>
  </w:num>
  <w:num w:numId="2">
    <w:abstractNumId w:val="27"/>
  </w:num>
  <w:num w:numId="3">
    <w:abstractNumId w:val="10"/>
  </w:num>
  <w:num w:numId="4">
    <w:abstractNumId w:val="26"/>
  </w:num>
  <w:num w:numId="5">
    <w:abstractNumId w:val="28"/>
  </w:num>
  <w:num w:numId="6">
    <w:abstractNumId w:val="11"/>
  </w:num>
  <w:num w:numId="7">
    <w:abstractNumId w:val="3"/>
  </w:num>
  <w:num w:numId="8">
    <w:abstractNumId w:val="29"/>
  </w:num>
  <w:num w:numId="9">
    <w:abstractNumId w:val="14"/>
  </w:num>
  <w:num w:numId="10">
    <w:abstractNumId w:val="16"/>
  </w:num>
  <w:num w:numId="11">
    <w:abstractNumId w:val="8"/>
  </w:num>
  <w:num w:numId="12">
    <w:abstractNumId w:val="20"/>
  </w:num>
  <w:num w:numId="13">
    <w:abstractNumId w:val="15"/>
  </w:num>
  <w:num w:numId="14">
    <w:abstractNumId w:val="30"/>
  </w:num>
  <w:num w:numId="15">
    <w:abstractNumId w:val="7"/>
  </w:num>
  <w:num w:numId="16">
    <w:abstractNumId w:val="22"/>
  </w:num>
  <w:num w:numId="17">
    <w:abstractNumId w:val="4"/>
  </w:num>
  <w:num w:numId="18">
    <w:abstractNumId w:val="21"/>
  </w:num>
  <w:num w:numId="19">
    <w:abstractNumId w:val="6"/>
  </w:num>
  <w:num w:numId="20">
    <w:abstractNumId w:val="23"/>
  </w:num>
  <w:num w:numId="21">
    <w:abstractNumId w:val="18"/>
  </w:num>
  <w:num w:numId="22">
    <w:abstractNumId w:val="13"/>
  </w:num>
  <w:num w:numId="23">
    <w:abstractNumId w:val="9"/>
  </w:num>
  <w:num w:numId="24">
    <w:abstractNumId w:val="25"/>
  </w:num>
  <w:num w:numId="25">
    <w:abstractNumId w:val="12"/>
  </w:num>
  <w:num w:numId="26">
    <w:abstractNumId w:val="1"/>
  </w:num>
  <w:num w:numId="27">
    <w:abstractNumId w:val="24"/>
  </w:num>
  <w:num w:numId="28">
    <w:abstractNumId w:val="19"/>
  </w:num>
  <w:num w:numId="29">
    <w:abstractNumId w:val="5"/>
  </w:num>
  <w:num w:numId="30">
    <w:abstractNumId w:val="2"/>
  </w:num>
  <w:num w:numId="3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67818"/>
    <w:rsid w:val="000C50AB"/>
    <w:rsid w:val="000F65FB"/>
    <w:rsid w:val="000F6755"/>
    <w:rsid w:val="000F6774"/>
    <w:rsid w:val="00112525"/>
    <w:rsid w:val="00125725"/>
    <w:rsid w:val="001432B7"/>
    <w:rsid w:val="001E6547"/>
    <w:rsid w:val="001E6A63"/>
    <w:rsid w:val="001F710D"/>
    <w:rsid w:val="00257C36"/>
    <w:rsid w:val="00262675"/>
    <w:rsid w:val="00274C9E"/>
    <w:rsid w:val="00292935"/>
    <w:rsid w:val="002A4C58"/>
    <w:rsid w:val="002A5DF0"/>
    <w:rsid w:val="00304BB1"/>
    <w:rsid w:val="003400A4"/>
    <w:rsid w:val="00352AE0"/>
    <w:rsid w:val="00390908"/>
    <w:rsid w:val="0039334C"/>
    <w:rsid w:val="003F10AF"/>
    <w:rsid w:val="003F3064"/>
    <w:rsid w:val="00444D10"/>
    <w:rsid w:val="00511DC0"/>
    <w:rsid w:val="00587B82"/>
    <w:rsid w:val="00606A53"/>
    <w:rsid w:val="00607769"/>
    <w:rsid w:val="0061040D"/>
    <w:rsid w:val="0062332F"/>
    <w:rsid w:val="0065448B"/>
    <w:rsid w:val="00660705"/>
    <w:rsid w:val="006D59F1"/>
    <w:rsid w:val="006E3E07"/>
    <w:rsid w:val="00736EEA"/>
    <w:rsid w:val="007418B9"/>
    <w:rsid w:val="007527F7"/>
    <w:rsid w:val="00782A15"/>
    <w:rsid w:val="007A2ADF"/>
    <w:rsid w:val="007B54A6"/>
    <w:rsid w:val="0084158C"/>
    <w:rsid w:val="00881408"/>
    <w:rsid w:val="0088679C"/>
    <w:rsid w:val="00890859"/>
    <w:rsid w:val="008C72A2"/>
    <w:rsid w:val="00910299"/>
    <w:rsid w:val="00920274"/>
    <w:rsid w:val="009935F8"/>
    <w:rsid w:val="009A3C20"/>
    <w:rsid w:val="009A48D0"/>
    <w:rsid w:val="009D0B34"/>
    <w:rsid w:val="00A67818"/>
    <w:rsid w:val="00AA4F38"/>
    <w:rsid w:val="00AA6ADC"/>
    <w:rsid w:val="00AE02E2"/>
    <w:rsid w:val="00B36740"/>
    <w:rsid w:val="00B57EE2"/>
    <w:rsid w:val="00B80B5F"/>
    <w:rsid w:val="00B82763"/>
    <w:rsid w:val="00BB530B"/>
    <w:rsid w:val="00BE58BE"/>
    <w:rsid w:val="00C05D85"/>
    <w:rsid w:val="00C3023D"/>
    <w:rsid w:val="00C32853"/>
    <w:rsid w:val="00C335F4"/>
    <w:rsid w:val="00CC22E6"/>
    <w:rsid w:val="00CE312E"/>
    <w:rsid w:val="00CF7AF3"/>
    <w:rsid w:val="00D16F81"/>
    <w:rsid w:val="00D23A54"/>
    <w:rsid w:val="00DB0753"/>
    <w:rsid w:val="00DE3CDE"/>
    <w:rsid w:val="00E10C8A"/>
    <w:rsid w:val="00E25474"/>
    <w:rsid w:val="00E470A2"/>
    <w:rsid w:val="00E51C09"/>
    <w:rsid w:val="00E62FA1"/>
    <w:rsid w:val="00EC25A5"/>
    <w:rsid w:val="00EC4DA4"/>
    <w:rsid w:val="00EC65A1"/>
    <w:rsid w:val="00ED5DB4"/>
    <w:rsid w:val="00F118DC"/>
    <w:rsid w:val="00F14BCB"/>
    <w:rsid w:val="00F356EA"/>
    <w:rsid w:val="00F379DC"/>
    <w:rsid w:val="00F432DA"/>
    <w:rsid w:val="00F52393"/>
    <w:rsid w:val="00F5774A"/>
    <w:rsid w:val="00F6035D"/>
    <w:rsid w:val="00F76DA3"/>
    <w:rsid w:val="00F8151B"/>
    <w:rsid w:val="0673538A"/>
    <w:rsid w:val="0BC6354F"/>
    <w:rsid w:val="0EA5120D"/>
    <w:rsid w:val="0F3771CA"/>
    <w:rsid w:val="1015D85A"/>
    <w:rsid w:val="102BF2EC"/>
    <w:rsid w:val="1BBB2F71"/>
    <w:rsid w:val="1E26F57E"/>
    <w:rsid w:val="23514C82"/>
    <w:rsid w:val="25353E9C"/>
    <w:rsid w:val="2540277B"/>
    <w:rsid w:val="2940AFB8"/>
    <w:rsid w:val="2BAF68FF"/>
    <w:rsid w:val="2D4B3960"/>
    <w:rsid w:val="3082DA22"/>
    <w:rsid w:val="3221C0A1"/>
    <w:rsid w:val="33799B5E"/>
    <w:rsid w:val="33AFC3F2"/>
    <w:rsid w:val="37E16494"/>
    <w:rsid w:val="383F0B7A"/>
    <w:rsid w:val="3A5028EF"/>
    <w:rsid w:val="3BD5344F"/>
    <w:rsid w:val="3CA0275F"/>
    <w:rsid w:val="3F051B11"/>
    <w:rsid w:val="40971BDC"/>
    <w:rsid w:val="47102CF6"/>
    <w:rsid w:val="4D43E5A2"/>
    <w:rsid w:val="4EBABD8B"/>
    <w:rsid w:val="4F2CCAA1"/>
    <w:rsid w:val="514B8A57"/>
    <w:rsid w:val="5753576A"/>
    <w:rsid w:val="5B3DFF1B"/>
    <w:rsid w:val="5C6D9C87"/>
    <w:rsid w:val="6070236B"/>
    <w:rsid w:val="637C02CF"/>
    <w:rsid w:val="6517E7F3"/>
    <w:rsid w:val="66847C25"/>
    <w:rsid w:val="679061F2"/>
    <w:rsid w:val="6AC4EF5F"/>
    <w:rsid w:val="6BBBAD1E"/>
    <w:rsid w:val="6F60EB3A"/>
    <w:rsid w:val="701A6276"/>
    <w:rsid w:val="73804405"/>
    <w:rsid w:val="74E45751"/>
    <w:rsid w:val="78090D02"/>
    <w:rsid w:val="7A1BD308"/>
    <w:rsid w:val="7A3A18AA"/>
    <w:rsid w:val="7A4E3D09"/>
    <w:rsid w:val="7AB011B2"/>
    <w:rsid w:val="7EB101D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40F48EC"/>
  <w15:docId w15:val="{24A62795-3E38-48EA-B63A-27B0DA8CF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32B7"/>
    <w:rPr>
      <w:rFonts w:ascii="Verdana" w:hAnsi="Verdana"/>
      <w:sz w:val="24"/>
    </w:rPr>
  </w:style>
  <w:style w:type="paragraph" w:styleId="Ttulo1">
    <w:name w:val="heading 1"/>
    <w:basedOn w:val="Normal"/>
    <w:next w:val="Normal"/>
    <w:link w:val="Ttulo1Car"/>
    <w:uiPriority w:val="9"/>
    <w:qFormat/>
    <w:rsid w:val="009A48D0"/>
    <w:pPr>
      <w:keepNext/>
      <w:keepLines/>
      <w:spacing w:before="480" w:after="0"/>
      <w:outlineLvl w:val="0"/>
    </w:pPr>
    <w:rPr>
      <w:rFonts w:ascii="Arial" w:eastAsiaTheme="majorEastAsia" w:hAnsi="Arial" w:cstheme="majorBidi"/>
      <w:b/>
      <w:bCs/>
      <w:color w:val="000000" w:themeColor="text1"/>
      <w:sz w:val="28"/>
      <w:szCs w:val="28"/>
    </w:rPr>
  </w:style>
  <w:style w:type="paragraph" w:styleId="Ttulo2">
    <w:name w:val="heading 2"/>
    <w:basedOn w:val="Normal"/>
    <w:next w:val="Normal"/>
    <w:link w:val="Ttulo2Car"/>
    <w:uiPriority w:val="9"/>
    <w:unhideWhenUsed/>
    <w:qFormat/>
    <w:rsid w:val="009A48D0"/>
    <w:pPr>
      <w:keepNext/>
      <w:keepLines/>
      <w:spacing w:before="200" w:after="0"/>
      <w:outlineLvl w:val="1"/>
    </w:pPr>
    <w:rPr>
      <w:rFonts w:ascii="Arial" w:eastAsiaTheme="majorEastAsia" w:hAnsi="Arial" w:cstheme="majorBidi"/>
      <w:b/>
      <w:bCs/>
      <w:color w:val="000000" w:themeColor="text1"/>
      <w:szCs w:val="26"/>
    </w:rPr>
  </w:style>
  <w:style w:type="paragraph" w:styleId="Ttulo3">
    <w:name w:val="heading 3"/>
    <w:basedOn w:val="Normal"/>
    <w:next w:val="Normal"/>
    <w:link w:val="Ttulo3Car"/>
    <w:uiPriority w:val="9"/>
    <w:unhideWhenUsed/>
    <w:qFormat/>
    <w:pPr>
      <w:keepNext/>
      <w:keepLines/>
      <w:spacing w:before="40" w:after="0"/>
      <w:outlineLvl w:val="2"/>
    </w:pPr>
    <w:rPr>
      <w:rFonts w:asciiTheme="majorHAnsi" w:eastAsiaTheme="majorEastAsia" w:hAnsiTheme="majorHAnsi" w:cstheme="majorBidi"/>
      <w:color w:val="243F60" w:themeColor="accent1" w:themeShade="7F"/>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9A48D0"/>
    <w:rPr>
      <w:rFonts w:ascii="Arial" w:eastAsiaTheme="majorEastAsia" w:hAnsi="Arial" w:cstheme="majorBidi"/>
      <w:b/>
      <w:bCs/>
      <w:color w:val="000000" w:themeColor="text1"/>
      <w:sz w:val="28"/>
      <w:szCs w:val="28"/>
    </w:rPr>
  </w:style>
  <w:style w:type="paragraph" w:styleId="Prrafodelista">
    <w:name w:val="List Paragraph"/>
    <w:basedOn w:val="Normal"/>
    <w:uiPriority w:val="34"/>
    <w:qFormat/>
    <w:rsid w:val="00606A53"/>
    <w:pPr>
      <w:ind w:left="720"/>
      <w:contextualSpacing/>
    </w:pPr>
  </w:style>
  <w:style w:type="character" w:customStyle="1" w:styleId="Ttulo2Car">
    <w:name w:val="Título 2 Car"/>
    <w:basedOn w:val="Fuentedeprrafopredeter"/>
    <w:link w:val="Ttulo2"/>
    <w:uiPriority w:val="9"/>
    <w:rsid w:val="009A48D0"/>
    <w:rPr>
      <w:rFonts w:ascii="Arial" w:eastAsiaTheme="majorEastAsia" w:hAnsi="Arial" w:cstheme="majorBidi"/>
      <w:b/>
      <w:bCs/>
      <w:color w:val="000000" w:themeColor="text1"/>
      <w:sz w:val="24"/>
      <w:szCs w:val="26"/>
    </w:rPr>
  </w:style>
  <w:style w:type="paragraph" w:styleId="Subttulo">
    <w:name w:val="Subtitle"/>
    <w:basedOn w:val="Normal"/>
    <w:next w:val="Normal"/>
    <w:link w:val="SubttuloCar"/>
    <w:uiPriority w:val="11"/>
    <w:qFormat/>
    <w:rsid w:val="001432B7"/>
    <w:pPr>
      <w:numPr>
        <w:ilvl w:val="1"/>
      </w:numPr>
      <w:spacing w:after="160"/>
    </w:pPr>
    <w:rPr>
      <w:rFonts w:eastAsiaTheme="minorEastAsia"/>
      <w:b/>
      <w:color w:val="000000" w:themeColor="text1"/>
      <w:spacing w:val="15"/>
    </w:rPr>
  </w:style>
  <w:style w:type="character" w:customStyle="1" w:styleId="SubttuloCar">
    <w:name w:val="Subtítulo Car"/>
    <w:basedOn w:val="Fuentedeprrafopredeter"/>
    <w:link w:val="Subttulo"/>
    <w:uiPriority w:val="11"/>
    <w:rsid w:val="001432B7"/>
    <w:rPr>
      <w:rFonts w:ascii="Verdana" w:eastAsiaTheme="minorEastAsia" w:hAnsi="Verdana"/>
      <w:b/>
      <w:color w:val="000000" w:themeColor="text1"/>
      <w:spacing w:val="15"/>
      <w:sz w:val="24"/>
    </w:rPr>
  </w:style>
  <w:style w:type="character" w:customStyle="1" w:styleId="Ttulo3Car">
    <w:name w:val="Título 3 Car"/>
    <w:basedOn w:val="Fuentedeprrafopredeter"/>
    <w:link w:val="Ttulo3"/>
    <w:uiPriority w:val="9"/>
    <w:rPr>
      <w:rFonts w:asciiTheme="majorHAnsi" w:eastAsiaTheme="majorEastAsia" w:hAnsiTheme="majorHAnsi" w:cstheme="majorBidi"/>
      <w:color w:val="243F60" w:themeColor="accent1" w:themeShade="7F"/>
      <w:sz w:val="24"/>
      <w:szCs w:val="24"/>
    </w:rPr>
  </w:style>
  <w:style w:type="paragraph" w:customStyle="1" w:styleId="paragraph">
    <w:name w:val="paragraph"/>
    <w:basedOn w:val="Normal"/>
    <w:rsid w:val="0084158C"/>
    <w:pPr>
      <w:spacing w:before="100" w:beforeAutospacing="1" w:after="100" w:afterAutospacing="1" w:line="240" w:lineRule="auto"/>
    </w:pPr>
    <w:rPr>
      <w:rFonts w:ascii="Times New Roman" w:eastAsia="Times New Roman" w:hAnsi="Times New Roman" w:cs="Times New Roman"/>
      <w:szCs w:val="24"/>
      <w:lang w:val="es-CR" w:eastAsia="es-CR"/>
    </w:rPr>
  </w:style>
  <w:style w:type="character" w:customStyle="1" w:styleId="normaltextrun">
    <w:name w:val="normaltextrun"/>
    <w:basedOn w:val="Fuentedeprrafopredeter"/>
    <w:rsid w:val="0084158C"/>
  </w:style>
  <w:style w:type="character" w:customStyle="1" w:styleId="eop">
    <w:name w:val="eop"/>
    <w:basedOn w:val="Fuentedeprrafopredeter"/>
    <w:rsid w:val="0084158C"/>
  </w:style>
  <w:style w:type="paragraph" w:styleId="TtulodeTDC">
    <w:name w:val="TOC Heading"/>
    <w:basedOn w:val="Ttulo1"/>
    <w:next w:val="Normal"/>
    <w:uiPriority w:val="39"/>
    <w:unhideWhenUsed/>
    <w:qFormat/>
    <w:rsid w:val="00C3023D"/>
    <w:pPr>
      <w:spacing w:before="240" w:line="259" w:lineRule="auto"/>
      <w:outlineLvl w:val="9"/>
    </w:pPr>
    <w:rPr>
      <w:rFonts w:asciiTheme="majorHAnsi" w:hAnsiTheme="majorHAnsi"/>
      <w:b w:val="0"/>
      <w:bCs w:val="0"/>
      <w:color w:val="365F91" w:themeColor="accent1" w:themeShade="BF"/>
      <w:sz w:val="32"/>
      <w:szCs w:val="32"/>
      <w:lang w:val="es-CR" w:eastAsia="es-CR"/>
    </w:rPr>
  </w:style>
  <w:style w:type="paragraph" w:styleId="TDC1">
    <w:name w:val="toc 1"/>
    <w:basedOn w:val="Normal"/>
    <w:next w:val="Normal"/>
    <w:autoRedefine/>
    <w:uiPriority w:val="39"/>
    <w:unhideWhenUsed/>
    <w:rsid w:val="00C3023D"/>
    <w:pPr>
      <w:spacing w:after="100"/>
    </w:pPr>
  </w:style>
  <w:style w:type="paragraph" w:styleId="TDC2">
    <w:name w:val="toc 2"/>
    <w:basedOn w:val="Normal"/>
    <w:next w:val="Normal"/>
    <w:autoRedefine/>
    <w:uiPriority w:val="39"/>
    <w:unhideWhenUsed/>
    <w:rsid w:val="00C3023D"/>
    <w:pPr>
      <w:spacing w:after="100"/>
      <w:ind w:left="240"/>
    </w:pPr>
  </w:style>
  <w:style w:type="character" w:styleId="Hipervnculo">
    <w:name w:val="Hyperlink"/>
    <w:basedOn w:val="Fuentedeprrafopredeter"/>
    <w:uiPriority w:val="99"/>
    <w:unhideWhenUsed/>
    <w:rsid w:val="00C3023D"/>
    <w:rPr>
      <w:color w:val="0000FF" w:themeColor="hyperlink"/>
      <w:u w:val="single"/>
    </w:rPr>
  </w:style>
  <w:style w:type="paragraph" w:styleId="Encabezado">
    <w:name w:val="header"/>
    <w:basedOn w:val="Normal"/>
    <w:link w:val="EncabezadoCar"/>
    <w:uiPriority w:val="99"/>
    <w:unhideWhenUsed/>
    <w:rsid w:val="00257C3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57C36"/>
    <w:rPr>
      <w:rFonts w:ascii="Verdana" w:hAnsi="Verdana"/>
      <w:sz w:val="24"/>
    </w:rPr>
  </w:style>
  <w:style w:type="paragraph" w:styleId="Piedepgina">
    <w:name w:val="footer"/>
    <w:basedOn w:val="Normal"/>
    <w:link w:val="PiedepginaCar"/>
    <w:uiPriority w:val="99"/>
    <w:unhideWhenUsed/>
    <w:rsid w:val="00257C3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257C36"/>
    <w:rPr>
      <w:rFonts w:ascii="Verdana" w:hAnsi="Verdan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44419">
      <w:bodyDiv w:val="1"/>
      <w:marLeft w:val="0"/>
      <w:marRight w:val="0"/>
      <w:marTop w:val="0"/>
      <w:marBottom w:val="0"/>
      <w:divBdr>
        <w:top w:val="none" w:sz="0" w:space="0" w:color="auto"/>
        <w:left w:val="none" w:sz="0" w:space="0" w:color="auto"/>
        <w:bottom w:val="none" w:sz="0" w:space="0" w:color="auto"/>
        <w:right w:val="none" w:sz="0" w:space="0" w:color="auto"/>
      </w:divBdr>
      <w:divsChild>
        <w:div w:id="1316837902">
          <w:marLeft w:val="547"/>
          <w:marRight w:val="0"/>
          <w:marTop w:val="0"/>
          <w:marBottom w:val="0"/>
          <w:divBdr>
            <w:top w:val="none" w:sz="0" w:space="0" w:color="auto"/>
            <w:left w:val="none" w:sz="0" w:space="0" w:color="auto"/>
            <w:bottom w:val="none" w:sz="0" w:space="0" w:color="auto"/>
            <w:right w:val="none" w:sz="0" w:space="0" w:color="auto"/>
          </w:divBdr>
        </w:div>
        <w:div w:id="542206945">
          <w:marLeft w:val="547"/>
          <w:marRight w:val="0"/>
          <w:marTop w:val="0"/>
          <w:marBottom w:val="0"/>
          <w:divBdr>
            <w:top w:val="none" w:sz="0" w:space="0" w:color="auto"/>
            <w:left w:val="none" w:sz="0" w:space="0" w:color="auto"/>
            <w:bottom w:val="none" w:sz="0" w:space="0" w:color="auto"/>
            <w:right w:val="none" w:sz="0" w:space="0" w:color="auto"/>
          </w:divBdr>
        </w:div>
        <w:div w:id="1287543435">
          <w:marLeft w:val="547"/>
          <w:marRight w:val="0"/>
          <w:marTop w:val="0"/>
          <w:marBottom w:val="0"/>
          <w:divBdr>
            <w:top w:val="none" w:sz="0" w:space="0" w:color="auto"/>
            <w:left w:val="none" w:sz="0" w:space="0" w:color="auto"/>
            <w:bottom w:val="none" w:sz="0" w:space="0" w:color="auto"/>
            <w:right w:val="none" w:sz="0" w:space="0" w:color="auto"/>
          </w:divBdr>
        </w:div>
        <w:div w:id="140121537">
          <w:marLeft w:val="547"/>
          <w:marRight w:val="0"/>
          <w:marTop w:val="0"/>
          <w:marBottom w:val="0"/>
          <w:divBdr>
            <w:top w:val="none" w:sz="0" w:space="0" w:color="auto"/>
            <w:left w:val="none" w:sz="0" w:space="0" w:color="auto"/>
            <w:bottom w:val="none" w:sz="0" w:space="0" w:color="auto"/>
            <w:right w:val="none" w:sz="0" w:space="0" w:color="auto"/>
          </w:divBdr>
        </w:div>
        <w:div w:id="243497576">
          <w:marLeft w:val="547"/>
          <w:marRight w:val="0"/>
          <w:marTop w:val="0"/>
          <w:marBottom w:val="0"/>
          <w:divBdr>
            <w:top w:val="none" w:sz="0" w:space="0" w:color="auto"/>
            <w:left w:val="none" w:sz="0" w:space="0" w:color="auto"/>
            <w:bottom w:val="none" w:sz="0" w:space="0" w:color="auto"/>
            <w:right w:val="none" w:sz="0" w:space="0" w:color="auto"/>
          </w:divBdr>
        </w:div>
      </w:divsChild>
    </w:div>
    <w:div w:id="476801642">
      <w:bodyDiv w:val="1"/>
      <w:marLeft w:val="0"/>
      <w:marRight w:val="0"/>
      <w:marTop w:val="0"/>
      <w:marBottom w:val="0"/>
      <w:divBdr>
        <w:top w:val="none" w:sz="0" w:space="0" w:color="auto"/>
        <w:left w:val="none" w:sz="0" w:space="0" w:color="auto"/>
        <w:bottom w:val="none" w:sz="0" w:space="0" w:color="auto"/>
        <w:right w:val="none" w:sz="0" w:space="0" w:color="auto"/>
      </w:divBdr>
    </w:div>
    <w:div w:id="754664878">
      <w:bodyDiv w:val="1"/>
      <w:marLeft w:val="0"/>
      <w:marRight w:val="0"/>
      <w:marTop w:val="0"/>
      <w:marBottom w:val="0"/>
      <w:divBdr>
        <w:top w:val="none" w:sz="0" w:space="0" w:color="auto"/>
        <w:left w:val="none" w:sz="0" w:space="0" w:color="auto"/>
        <w:bottom w:val="none" w:sz="0" w:space="0" w:color="auto"/>
        <w:right w:val="none" w:sz="0" w:space="0" w:color="auto"/>
      </w:divBdr>
    </w:div>
    <w:div w:id="827132927">
      <w:bodyDiv w:val="1"/>
      <w:marLeft w:val="0"/>
      <w:marRight w:val="0"/>
      <w:marTop w:val="0"/>
      <w:marBottom w:val="0"/>
      <w:divBdr>
        <w:top w:val="none" w:sz="0" w:space="0" w:color="auto"/>
        <w:left w:val="none" w:sz="0" w:space="0" w:color="auto"/>
        <w:bottom w:val="none" w:sz="0" w:space="0" w:color="auto"/>
        <w:right w:val="none" w:sz="0" w:space="0" w:color="auto"/>
      </w:divBdr>
    </w:div>
    <w:div w:id="916403684">
      <w:bodyDiv w:val="1"/>
      <w:marLeft w:val="0"/>
      <w:marRight w:val="0"/>
      <w:marTop w:val="0"/>
      <w:marBottom w:val="0"/>
      <w:divBdr>
        <w:top w:val="none" w:sz="0" w:space="0" w:color="auto"/>
        <w:left w:val="none" w:sz="0" w:space="0" w:color="auto"/>
        <w:bottom w:val="none" w:sz="0" w:space="0" w:color="auto"/>
        <w:right w:val="none" w:sz="0" w:space="0" w:color="auto"/>
      </w:divBdr>
    </w:div>
    <w:div w:id="1172138977">
      <w:bodyDiv w:val="1"/>
      <w:marLeft w:val="0"/>
      <w:marRight w:val="0"/>
      <w:marTop w:val="0"/>
      <w:marBottom w:val="0"/>
      <w:divBdr>
        <w:top w:val="none" w:sz="0" w:space="0" w:color="auto"/>
        <w:left w:val="none" w:sz="0" w:space="0" w:color="auto"/>
        <w:bottom w:val="none" w:sz="0" w:space="0" w:color="auto"/>
        <w:right w:val="none" w:sz="0" w:space="0" w:color="auto"/>
      </w:divBdr>
    </w:div>
    <w:div w:id="1334575500">
      <w:bodyDiv w:val="1"/>
      <w:marLeft w:val="0"/>
      <w:marRight w:val="0"/>
      <w:marTop w:val="0"/>
      <w:marBottom w:val="0"/>
      <w:divBdr>
        <w:top w:val="none" w:sz="0" w:space="0" w:color="auto"/>
        <w:left w:val="none" w:sz="0" w:space="0" w:color="auto"/>
        <w:bottom w:val="none" w:sz="0" w:space="0" w:color="auto"/>
        <w:right w:val="none" w:sz="0" w:space="0" w:color="auto"/>
      </w:divBdr>
      <w:divsChild>
        <w:div w:id="845751558">
          <w:marLeft w:val="0"/>
          <w:marRight w:val="0"/>
          <w:marTop w:val="0"/>
          <w:marBottom w:val="0"/>
          <w:divBdr>
            <w:top w:val="none" w:sz="0" w:space="0" w:color="auto"/>
            <w:left w:val="none" w:sz="0" w:space="0" w:color="auto"/>
            <w:bottom w:val="none" w:sz="0" w:space="0" w:color="auto"/>
            <w:right w:val="none" w:sz="0" w:space="0" w:color="auto"/>
          </w:divBdr>
        </w:div>
        <w:div w:id="1870487408">
          <w:marLeft w:val="0"/>
          <w:marRight w:val="0"/>
          <w:marTop w:val="0"/>
          <w:marBottom w:val="0"/>
          <w:divBdr>
            <w:top w:val="none" w:sz="0" w:space="0" w:color="auto"/>
            <w:left w:val="none" w:sz="0" w:space="0" w:color="auto"/>
            <w:bottom w:val="none" w:sz="0" w:space="0" w:color="auto"/>
            <w:right w:val="none" w:sz="0" w:space="0" w:color="auto"/>
          </w:divBdr>
        </w:div>
        <w:div w:id="1696688504">
          <w:marLeft w:val="0"/>
          <w:marRight w:val="0"/>
          <w:marTop w:val="0"/>
          <w:marBottom w:val="0"/>
          <w:divBdr>
            <w:top w:val="none" w:sz="0" w:space="0" w:color="auto"/>
            <w:left w:val="none" w:sz="0" w:space="0" w:color="auto"/>
            <w:bottom w:val="none" w:sz="0" w:space="0" w:color="auto"/>
            <w:right w:val="none" w:sz="0" w:space="0" w:color="auto"/>
          </w:divBdr>
        </w:div>
      </w:divsChild>
    </w:div>
    <w:div w:id="1472284675">
      <w:bodyDiv w:val="1"/>
      <w:marLeft w:val="0"/>
      <w:marRight w:val="0"/>
      <w:marTop w:val="0"/>
      <w:marBottom w:val="0"/>
      <w:divBdr>
        <w:top w:val="none" w:sz="0" w:space="0" w:color="auto"/>
        <w:left w:val="none" w:sz="0" w:space="0" w:color="auto"/>
        <w:bottom w:val="none" w:sz="0" w:space="0" w:color="auto"/>
        <w:right w:val="none" w:sz="0" w:space="0" w:color="auto"/>
      </w:divBdr>
    </w:div>
    <w:div w:id="1581519305">
      <w:bodyDiv w:val="1"/>
      <w:marLeft w:val="0"/>
      <w:marRight w:val="0"/>
      <w:marTop w:val="0"/>
      <w:marBottom w:val="0"/>
      <w:divBdr>
        <w:top w:val="none" w:sz="0" w:space="0" w:color="auto"/>
        <w:left w:val="none" w:sz="0" w:space="0" w:color="auto"/>
        <w:bottom w:val="none" w:sz="0" w:space="0" w:color="auto"/>
        <w:right w:val="none" w:sz="0" w:space="0" w:color="auto"/>
      </w:divBdr>
    </w:div>
    <w:div w:id="1917520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w3.org/WAI/standards-guidelines/wcag/glance/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ccesibilidadweb.dlsi.ua.es/?menu=principios-2.1"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revista.unam.mx/ojs/index.php/rdu/article/view/1005" TargetMode="External"/><Relationship Id="rId4" Type="http://schemas.openxmlformats.org/officeDocument/2006/relationships/image" Target="media/image1.jpeg"/><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005B6-FAEF-46A5-8294-53BF7A27C1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8</Pages>
  <Words>1228</Words>
  <Characters>6757</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Marco Chavarría Ramírez</dc:creator>
  <cp:lastModifiedBy>Sonia Hernández González</cp:lastModifiedBy>
  <cp:revision>11</cp:revision>
  <cp:lastPrinted>2022-04-22T21:37:00Z</cp:lastPrinted>
  <dcterms:created xsi:type="dcterms:W3CDTF">2021-12-08T20:53:00Z</dcterms:created>
  <dcterms:modified xsi:type="dcterms:W3CDTF">2022-04-22T21:41:00Z</dcterms:modified>
</cp:coreProperties>
</file>